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F32655" w14:textId="60D1FB0B" w:rsidR="009248C1" w:rsidRPr="009248C1" w:rsidRDefault="009248C1" w:rsidP="009248C1">
      <w:pPr>
        <w:spacing w:line="256" w:lineRule="auto"/>
        <w:rPr>
          <w:rFonts w:ascii="Calibri" w:eastAsia="Calibri" w:hAnsi="Calibri" w:cs="Times New Roman"/>
          <w:b/>
          <w:kern w:val="0"/>
          <w:sz w:val="24"/>
          <w:szCs w:val="24"/>
          <w14:ligatures w14:val="none"/>
        </w:rPr>
      </w:pPr>
      <w:r w:rsidRPr="009248C1">
        <w:rPr>
          <w:rFonts w:ascii="Calibri" w:eastAsia="Calibri" w:hAnsi="Calibri" w:cs="Times New Roman"/>
          <w:b/>
          <w:kern w:val="0"/>
          <w:sz w:val="24"/>
          <w:szCs w:val="24"/>
          <w14:ligatures w14:val="none"/>
        </w:rPr>
        <w:t>CHAMADA PÚBLICA Nº 001/2025, de 26 de maio de 2025.</w:t>
      </w:r>
    </w:p>
    <w:p w14:paraId="3712422D" w14:textId="77777777" w:rsidR="009248C1" w:rsidRPr="009248C1" w:rsidRDefault="009248C1" w:rsidP="009248C1">
      <w:pPr>
        <w:spacing w:line="256" w:lineRule="auto"/>
        <w:rPr>
          <w:rFonts w:ascii="Calibri" w:eastAsia="Calibri" w:hAnsi="Calibri" w:cs="Times New Roman"/>
          <w:b/>
          <w:kern w:val="0"/>
          <w:sz w:val="24"/>
          <w:szCs w:val="24"/>
          <w14:ligatures w14:val="none"/>
        </w:rPr>
      </w:pPr>
    </w:p>
    <w:p w14:paraId="52819422"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 xml:space="preserve">EM ATENDIMENTO AO DISPOSTO NA LEI Nº 14.399/2022 - POLÍTICA NACIIONAL ALDIR BLANC – PNAB, PUBLICA-SE O CHAMAMENTO PÚBLICO PARA SELEÇÃO DE AÇÕES DE FORTALECIMENTO DA CULTURA REALIZADAS NO MUNICÍPIO DE ITAÍBA, ESTADO DE PERNAMBUCO. </w:t>
      </w:r>
    </w:p>
    <w:p w14:paraId="501CC9BF"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A Prefeitura Municipal de Itaíba, Estado de Pernambuco, por intermédio de seu Chefe do Poder Executivo, considerando o saldo remanescente da Chamada Pública nº 001/2024 - PNAB, torna público o presente Chamamento Público para seleção de ações de fortalecimento da cultura, em especial as culturas periféricas e de povos e comunidades tradicionais, a serem realizadas no município, de acordo com critérios e cronograma estabelecidos no presente instrumento, em atendimento ao disposto na Lei nº 14.399/2022 – Política Nacional Aldir Blanc – PNAB, Decreto Federal nº 11.740/2023 e Lei nº 14.903/2024 que dispõem sobre o fomento cultural, nas condições e exigências estabelecidas neste Edital.</w:t>
      </w:r>
    </w:p>
    <w:p w14:paraId="07DF8D5F" w14:textId="77777777" w:rsidR="009248C1" w:rsidRDefault="009248C1" w:rsidP="009248C1">
      <w:pPr>
        <w:spacing w:line="256" w:lineRule="auto"/>
        <w:jc w:val="both"/>
        <w:rPr>
          <w:rFonts w:ascii="Calibri" w:eastAsia="Calibri" w:hAnsi="Calibri" w:cs="Times New Roman"/>
          <w:kern w:val="0"/>
          <w:sz w:val="24"/>
          <w:szCs w:val="24"/>
          <w14:ligatures w14:val="none"/>
        </w:rPr>
      </w:pPr>
    </w:p>
    <w:p w14:paraId="7B7485B7" w14:textId="22F40E91"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1. DO OBJETO</w:t>
      </w:r>
    </w:p>
    <w:p w14:paraId="403ABBCF"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1.1. Constitui objeto do presente Edital, a seleção, com o limite de 01 (uma) proposta por proponente, de iniciativas e produções de fortalecimento da cultura, em especial as culturas periféricas e de povos e comunidades tradicionais, a serem desenvolvidas no município de Itaíba durante o Ciclo Junino 2025, que deverão ter ampla publicidade através das redes sociais dos proponentes e da Secretaria de Cultura, de acordo com os critérios estabelecidos neste edital.</w:t>
      </w:r>
    </w:p>
    <w:p w14:paraId="2843D7A1"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1.2. Serão selecionadas iniciativas de proponentes individuais ou coletivos que receberão o incentivo sob forma de fomento, de acordo com a tabela a seguir, importando o presente chamamento no valor de R$ 11.740,00 (onze mil, setecentos e quarenta reais).</w:t>
      </w:r>
    </w:p>
    <w:p w14:paraId="4DB416C0" w14:textId="31D65F60" w:rsid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 xml:space="preserve">1.2.1 Descritivo de Ações: </w:t>
      </w:r>
    </w:p>
    <w:p w14:paraId="3130AD78" w14:textId="7298D14D" w:rsidR="009248C1" w:rsidRDefault="009248C1" w:rsidP="009248C1">
      <w:pPr>
        <w:spacing w:line="256" w:lineRule="auto"/>
        <w:jc w:val="both"/>
        <w:rPr>
          <w:rFonts w:ascii="Calibri" w:eastAsia="Calibri" w:hAnsi="Calibri" w:cs="Times New Roman"/>
          <w:kern w:val="0"/>
          <w:sz w:val="24"/>
          <w:szCs w:val="24"/>
          <w14:ligatures w14:val="none"/>
        </w:rPr>
      </w:pPr>
    </w:p>
    <w:p w14:paraId="586482A0" w14:textId="263F2DEF" w:rsidR="009248C1" w:rsidRPr="009248C1" w:rsidRDefault="009248C1" w:rsidP="009248C1">
      <w:pPr>
        <w:spacing w:line="256" w:lineRule="auto"/>
        <w:jc w:val="both"/>
        <w:rPr>
          <w:rFonts w:ascii="Calibri" w:eastAsia="Calibri" w:hAnsi="Calibri" w:cs="Times New Roman"/>
          <w:kern w:val="0"/>
          <w:sz w:val="24"/>
          <w:szCs w:val="24"/>
          <w14:ligatures w14:val="none"/>
        </w:rPr>
      </w:pPr>
    </w:p>
    <w:tbl>
      <w:tblPr>
        <w:tblStyle w:val="Tabelacomgrade2"/>
        <w:tblW w:w="9351" w:type="dxa"/>
        <w:tblLook w:val="04A0" w:firstRow="1" w:lastRow="0" w:firstColumn="1" w:lastColumn="0" w:noHBand="0" w:noVBand="1"/>
      </w:tblPr>
      <w:tblGrid>
        <w:gridCol w:w="1641"/>
        <w:gridCol w:w="2240"/>
        <w:gridCol w:w="2443"/>
        <w:gridCol w:w="1501"/>
        <w:gridCol w:w="1526"/>
      </w:tblGrid>
      <w:tr w:rsidR="009248C1" w:rsidRPr="009248C1" w14:paraId="7C74AED5" w14:textId="77777777" w:rsidTr="00C76475">
        <w:tc>
          <w:tcPr>
            <w:tcW w:w="1641" w:type="dxa"/>
            <w:vAlign w:val="center"/>
          </w:tcPr>
          <w:p w14:paraId="10D9A6BC" w14:textId="77777777" w:rsidR="009248C1" w:rsidRPr="009248C1" w:rsidRDefault="009248C1" w:rsidP="009248C1">
            <w:pPr>
              <w:spacing w:line="256" w:lineRule="auto"/>
              <w:jc w:val="center"/>
              <w:rPr>
                <w:rFonts w:ascii="Calibri" w:eastAsia="Calibri" w:hAnsi="Calibri" w:cs="Times New Roman"/>
                <w:b/>
                <w:bCs/>
                <w:sz w:val="24"/>
                <w:szCs w:val="24"/>
              </w:rPr>
            </w:pPr>
            <w:r w:rsidRPr="009248C1">
              <w:rPr>
                <w:rFonts w:ascii="Calibri" w:eastAsia="Calibri" w:hAnsi="Calibri" w:cs="Times New Roman"/>
                <w:b/>
                <w:bCs/>
                <w:sz w:val="24"/>
                <w:szCs w:val="24"/>
              </w:rPr>
              <w:t>Área</w:t>
            </w:r>
          </w:p>
        </w:tc>
        <w:tc>
          <w:tcPr>
            <w:tcW w:w="2240" w:type="dxa"/>
            <w:vAlign w:val="center"/>
          </w:tcPr>
          <w:p w14:paraId="08DE2BC1" w14:textId="77777777" w:rsidR="009248C1" w:rsidRPr="009248C1" w:rsidRDefault="009248C1" w:rsidP="009248C1">
            <w:pPr>
              <w:spacing w:line="256" w:lineRule="auto"/>
              <w:jc w:val="center"/>
              <w:rPr>
                <w:rFonts w:ascii="Calibri" w:eastAsia="Calibri" w:hAnsi="Calibri" w:cs="Times New Roman"/>
                <w:b/>
                <w:bCs/>
                <w:sz w:val="24"/>
                <w:szCs w:val="24"/>
              </w:rPr>
            </w:pPr>
            <w:r w:rsidRPr="009248C1">
              <w:rPr>
                <w:rFonts w:ascii="Calibri" w:eastAsia="Calibri" w:hAnsi="Calibri" w:cs="Times New Roman"/>
                <w:b/>
                <w:bCs/>
                <w:sz w:val="24"/>
                <w:szCs w:val="24"/>
              </w:rPr>
              <w:t>Descrição</w:t>
            </w:r>
          </w:p>
        </w:tc>
        <w:tc>
          <w:tcPr>
            <w:tcW w:w="2443" w:type="dxa"/>
            <w:vAlign w:val="center"/>
          </w:tcPr>
          <w:p w14:paraId="4E413A18" w14:textId="77777777" w:rsidR="009248C1" w:rsidRPr="009248C1" w:rsidRDefault="009248C1" w:rsidP="009248C1">
            <w:pPr>
              <w:spacing w:line="256" w:lineRule="auto"/>
              <w:jc w:val="center"/>
              <w:rPr>
                <w:rFonts w:ascii="Calibri" w:eastAsia="Calibri" w:hAnsi="Calibri" w:cs="Times New Roman"/>
                <w:b/>
                <w:bCs/>
                <w:sz w:val="24"/>
                <w:szCs w:val="24"/>
              </w:rPr>
            </w:pPr>
            <w:r w:rsidRPr="009248C1">
              <w:rPr>
                <w:rFonts w:ascii="Calibri" w:eastAsia="Calibri" w:hAnsi="Calibri" w:cs="Times New Roman"/>
                <w:b/>
                <w:bCs/>
                <w:sz w:val="24"/>
                <w:szCs w:val="24"/>
              </w:rPr>
              <w:t>Contrapartida</w:t>
            </w:r>
          </w:p>
        </w:tc>
        <w:tc>
          <w:tcPr>
            <w:tcW w:w="1501" w:type="dxa"/>
            <w:vAlign w:val="center"/>
          </w:tcPr>
          <w:p w14:paraId="375E804A" w14:textId="77777777" w:rsidR="009248C1" w:rsidRPr="009248C1" w:rsidRDefault="009248C1" w:rsidP="009248C1">
            <w:pPr>
              <w:spacing w:line="256" w:lineRule="auto"/>
              <w:jc w:val="center"/>
              <w:rPr>
                <w:rFonts w:ascii="Calibri" w:eastAsia="Calibri" w:hAnsi="Calibri" w:cs="Times New Roman"/>
                <w:b/>
                <w:bCs/>
                <w:sz w:val="24"/>
                <w:szCs w:val="24"/>
              </w:rPr>
            </w:pPr>
            <w:r w:rsidRPr="009248C1">
              <w:rPr>
                <w:rFonts w:ascii="Calibri" w:eastAsia="Calibri" w:hAnsi="Calibri" w:cs="Times New Roman"/>
                <w:b/>
                <w:bCs/>
                <w:sz w:val="24"/>
                <w:szCs w:val="24"/>
              </w:rPr>
              <w:t>Valor do</w:t>
            </w:r>
          </w:p>
          <w:p w14:paraId="3F6C5AFE" w14:textId="77777777" w:rsidR="009248C1" w:rsidRPr="009248C1" w:rsidRDefault="009248C1" w:rsidP="009248C1">
            <w:pPr>
              <w:spacing w:line="256" w:lineRule="auto"/>
              <w:jc w:val="center"/>
              <w:rPr>
                <w:rFonts w:ascii="Calibri" w:eastAsia="Calibri" w:hAnsi="Calibri" w:cs="Times New Roman"/>
                <w:b/>
                <w:bCs/>
                <w:sz w:val="24"/>
                <w:szCs w:val="24"/>
              </w:rPr>
            </w:pPr>
            <w:r w:rsidRPr="009248C1">
              <w:rPr>
                <w:rFonts w:ascii="Calibri" w:eastAsia="Calibri" w:hAnsi="Calibri" w:cs="Times New Roman"/>
                <w:b/>
                <w:bCs/>
                <w:sz w:val="24"/>
                <w:szCs w:val="24"/>
              </w:rPr>
              <w:t>Incentivo R$</w:t>
            </w:r>
          </w:p>
        </w:tc>
        <w:tc>
          <w:tcPr>
            <w:tcW w:w="1526" w:type="dxa"/>
            <w:vAlign w:val="center"/>
          </w:tcPr>
          <w:p w14:paraId="3AEBA062" w14:textId="77777777" w:rsidR="009248C1" w:rsidRPr="009248C1" w:rsidRDefault="009248C1" w:rsidP="009248C1">
            <w:pPr>
              <w:spacing w:line="256" w:lineRule="auto"/>
              <w:jc w:val="center"/>
              <w:rPr>
                <w:rFonts w:ascii="Calibri" w:eastAsia="Calibri" w:hAnsi="Calibri" w:cs="Times New Roman"/>
                <w:b/>
                <w:bCs/>
                <w:sz w:val="24"/>
                <w:szCs w:val="24"/>
              </w:rPr>
            </w:pPr>
            <w:r w:rsidRPr="009248C1">
              <w:rPr>
                <w:rFonts w:ascii="Calibri" w:eastAsia="Calibri" w:hAnsi="Calibri" w:cs="Times New Roman"/>
                <w:b/>
                <w:bCs/>
                <w:sz w:val="24"/>
                <w:szCs w:val="24"/>
              </w:rPr>
              <w:t>Total R$</w:t>
            </w:r>
          </w:p>
        </w:tc>
      </w:tr>
      <w:tr w:rsidR="009248C1" w:rsidRPr="009248C1" w14:paraId="5BB01E23" w14:textId="77777777" w:rsidTr="00C76475">
        <w:trPr>
          <w:trHeight w:val="1563"/>
        </w:trPr>
        <w:tc>
          <w:tcPr>
            <w:tcW w:w="1641" w:type="dxa"/>
            <w:vAlign w:val="center"/>
          </w:tcPr>
          <w:p w14:paraId="23641C6A" w14:textId="77777777" w:rsidR="009248C1" w:rsidRPr="009248C1" w:rsidRDefault="009248C1" w:rsidP="009248C1">
            <w:pPr>
              <w:spacing w:line="256" w:lineRule="auto"/>
              <w:jc w:val="center"/>
              <w:rPr>
                <w:rFonts w:ascii="Calibri" w:eastAsia="Calibri" w:hAnsi="Calibri" w:cs="Times New Roman"/>
                <w:sz w:val="24"/>
                <w:szCs w:val="24"/>
              </w:rPr>
            </w:pPr>
            <w:r w:rsidRPr="009248C1">
              <w:rPr>
                <w:rFonts w:ascii="Calibri" w:eastAsia="Calibri" w:hAnsi="Calibri" w:cs="Times New Roman"/>
                <w:sz w:val="24"/>
                <w:szCs w:val="24"/>
              </w:rPr>
              <w:lastRenderedPageBreak/>
              <w:t>Culturas Periféricas, Povos e Comunidades Tradicionais</w:t>
            </w:r>
          </w:p>
        </w:tc>
        <w:tc>
          <w:tcPr>
            <w:tcW w:w="2240" w:type="dxa"/>
            <w:vAlign w:val="center"/>
          </w:tcPr>
          <w:p w14:paraId="52A2CBE0" w14:textId="77777777" w:rsidR="009248C1" w:rsidRPr="009248C1" w:rsidRDefault="009248C1" w:rsidP="009248C1">
            <w:pPr>
              <w:spacing w:line="256" w:lineRule="auto"/>
              <w:rPr>
                <w:rFonts w:ascii="Calibri" w:eastAsia="Calibri" w:hAnsi="Calibri" w:cs="Times New Roman"/>
                <w:sz w:val="24"/>
                <w:szCs w:val="24"/>
              </w:rPr>
            </w:pPr>
            <w:r w:rsidRPr="009248C1">
              <w:rPr>
                <w:rFonts w:ascii="Calibri" w:eastAsia="Calibri" w:hAnsi="Calibri" w:cs="Times New Roman"/>
                <w:sz w:val="24"/>
                <w:szCs w:val="24"/>
              </w:rPr>
              <w:t>Quatro (04) iniciativas de comunidades tradicionais, grupos ou coletivos periféricos ou tradicionais</w:t>
            </w:r>
          </w:p>
        </w:tc>
        <w:tc>
          <w:tcPr>
            <w:tcW w:w="2443" w:type="dxa"/>
            <w:vAlign w:val="center"/>
          </w:tcPr>
          <w:p w14:paraId="4A742126" w14:textId="77777777" w:rsidR="009248C1" w:rsidRPr="009248C1" w:rsidRDefault="009248C1" w:rsidP="009248C1">
            <w:pPr>
              <w:spacing w:line="256" w:lineRule="auto"/>
              <w:rPr>
                <w:rFonts w:ascii="Calibri" w:eastAsia="Calibri" w:hAnsi="Calibri" w:cs="Times New Roman"/>
                <w:sz w:val="24"/>
                <w:szCs w:val="24"/>
              </w:rPr>
            </w:pPr>
            <w:r w:rsidRPr="009248C1">
              <w:rPr>
                <w:rFonts w:ascii="Calibri" w:eastAsia="Calibri" w:hAnsi="Calibri" w:cs="Times New Roman"/>
                <w:sz w:val="24"/>
                <w:szCs w:val="24"/>
              </w:rPr>
              <w:t>Apresentações da Cultura Tradicional para a população em geral</w:t>
            </w:r>
          </w:p>
        </w:tc>
        <w:tc>
          <w:tcPr>
            <w:tcW w:w="1501" w:type="dxa"/>
            <w:vAlign w:val="center"/>
          </w:tcPr>
          <w:p w14:paraId="6428814D" w14:textId="77777777" w:rsidR="009248C1" w:rsidRPr="009248C1" w:rsidRDefault="009248C1" w:rsidP="009248C1">
            <w:pPr>
              <w:spacing w:line="256" w:lineRule="auto"/>
              <w:jc w:val="right"/>
              <w:rPr>
                <w:rFonts w:ascii="Calibri" w:eastAsia="Calibri" w:hAnsi="Calibri" w:cs="Times New Roman"/>
                <w:sz w:val="24"/>
                <w:szCs w:val="24"/>
              </w:rPr>
            </w:pPr>
            <w:r w:rsidRPr="009248C1">
              <w:rPr>
                <w:rFonts w:ascii="Calibri" w:eastAsia="Calibri" w:hAnsi="Calibri" w:cs="Times New Roman"/>
                <w:sz w:val="24"/>
                <w:szCs w:val="24"/>
              </w:rPr>
              <w:t>2.935,00</w:t>
            </w:r>
          </w:p>
        </w:tc>
        <w:tc>
          <w:tcPr>
            <w:tcW w:w="1526" w:type="dxa"/>
            <w:vAlign w:val="center"/>
          </w:tcPr>
          <w:p w14:paraId="00F5404B" w14:textId="77777777" w:rsidR="009248C1" w:rsidRPr="009248C1" w:rsidRDefault="009248C1" w:rsidP="009248C1">
            <w:pPr>
              <w:spacing w:line="256" w:lineRule="auto"/>
              <w:jc w:val="right"/>
              <w:rPr>
                <w:rFonts w:ascii="Calibri" w:eastAsia="Calibri" w:hAnsi="Calibri" w:cs="Times New Roman"/>
                <w:sz w:val="24"/>
                <w:szCs w:val="24"/>
              </w:rPr>
            </w:pPr>
            <w:r w:rsidRPr="009248C1">
              <w:rPr>
                <w:rFonts w:ascii="Calibri" w:eastAsia="Calibri" w:hAnsi="Calibri" w:cs="Times New Roman"/>
                <w:sz w:val="24"/>
                <w:szCs w:val="24"/>
              </w:rPr>
              <w:t>11.740,00</w:t>
            </w:r>
          </w:p>
        </w:tc>
      </w:tr>
    </w:tbl>
    <w:p w14:paraId="0E811AF5"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p>
    <w:p w14:paraId="09F3D9B6"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1.3. As ações deverão ter como foco de atuação o município de Itaíba e o fortalecimento da cultura local, objetivando a preservação das tradições culturais do município.</w:t>
      </w:r>
    </w:p>
    <w:p w14:paraId="6AF3D123"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1.4. A divulgação das iniciativas deverá garantir a acessibilidade física, comunicacional e/ou atitudinal.</w:t>
      </w:r>
    </w:p>
    <w:p w14:paraId="26AB2A7F"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1.5. A execução das ações deverá ser previamente acordada junto à Secretaria de Cultura, adequando-se ao calendário de eventos. Na hipótese da não conformidade na execução acordada, o proponente terá o prazo de 15 (quinze) dias corridos para promover a devida adequação.</w:t>
      </w:r>
    </w:p>
    <w:p w14:paraId="0F8A0A81"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1.6. O não cumprimento do objeto proposto no prazo e forma acordada com a Secretaria implicará na devolução integral dos valores recebidos e impossibilitará o proponente de receber recursos, subsídios ou subvenções do Governo Municipal pelo período de 02 (dois) anos.</w:t>
      </w:r>
    </w:p>
    <w:p w14:paraId="3DC1AB77"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1.7. O presente Edital obedecerá ao seguinte Cronograma:</w:t>
      </w:r>
    </w:p>
    <w:tbl>
      <w:tblPr>
        <w:tblStyle w:val="Tabelacomgrade2"/>
        <w:tblW w:w="0" w:type="auto"/>
        <w:tblLook w:val="04A0" w:firstRow="1" w:lastRow="0" w:firstColumn="1" w:lastColumn="0" w:noHBand="0" w:noVBand="1"/>
      </w:tblPr>
      <w:tblGrid>
        <w:gridCol w:w="4744"/>
        <w:gridCol w:w="3750"/>
      </w:tblGrid>
      <w:tr w:rsidR="009248C1" w:rsidRPr="009248C1" w14:paraId="03373A58" w14:textId="77777777" w:rsidTr="00C76475">
        <w:tc>
          <w:tcPr>
            <w:tcW w:w="5262" w:type="dxa"/>
          </w:tcPr>
          <w:p w14:paraId="49DBBB56" w14:textId="77777777" w:rsidR="009248C1" w:rsidRPr="009248C1" w:rsidRDefault="009248C1" w:rsidP="009248C1">
            <w:pPr>
              <w:spacing w:line="256" w:lineRule="auto"/>
              <w:jc w:val="center"/>
              <w:rPr>
                <w:rFonts w:ascii="Calibri" w:eastAsia="Calibri" w:hAnsi="Calibri" w:cs="Times New Roman"/>
                <w:sz w:val="24"/>
                <w:szCs w:val="24"/>
              </w:rPr>
            </w:pPr>
            <w:r w:rsidRPr="009248C1">
              <w:rPr>
                <w:rFonts w:ascii="Calibri" w:eastAsia="Calibri" w:hAnsi="Calibri" w:cs="Times New Roman"/>
                <w:sz w:val="24"/>
                <w:szCs w:val="24"/>
              </w:rPr>
              <w:t>EVENTO</w:t>
            </w:r>
          </w:p>
        </w:tc>
        <w:tc>
          <w:tcPr>
            <w:tcW w:w="4083" w:type="dxa"/>
          </w:tcPr>
          <w:p w14:paraId="0DAEBA8C" w14:textId="77777777" w:rsidR="009248C1" w:rsidRPr="009248C1" w:rsidRDefault="009248C1" w:rsidP="009248C1">
            <w:pPr>
              <w:spacing w:line="256" w:lineRule="auto"/>
              <w:jc w:val="center"/>
              <w:rPr>
                <w:rFonts w:ascii="Calibri" w:eastAsia="Calibri" w:hAnsi="Calibri" w:cs="Times New Roman"/>
                <w:sz w:val="24"/>
                <w:szCs w:val="24"/>
              </w:rPr>
            </w:pPr>
            <w:r w:rsidRPr="009248C1">
              <w:rPr>
                <w:rFonts w:ascii="Calibri" w:eastAsia="Calibri" w:hAnsi="Calibri" w:cs="Times New Roman"/>
                <w:sz w:val="24"/>
                <w:szCs w:val="24"/>
              </w:rPr>
              <w:t>DATA/PERÍODO</w:t>
            </w:r>
          </w:p>
        </w:tc>
      </w:tr>
      <w:tr w:rsidR="009248C1" w:rsidRPr="009248C1" w14:paraId="178DB410" w14:textId="77777777" w:rsidTr="00C76475">
        <w:tc>
          <w:tcPr>
            <w:tcW w:w="5262" w:type="dxa"/>
          </w:tcPr>
          <w:p w14:paraId="78C5FF42" w14:textId="77777777" w:rsidR="009248C1" w:rsidRPr="009248C1" w:rsidRDefault="009248C1" w:rsidP="009248C1">
            <w:pPr>
              <w:spacing w:line="256" w:lineRule="auto"/>
              <w:jc w:val="both"/>
              <w:rPr>
                <w:rFonts w:ascii="Calibri" w:eastAsia="Calibri" w:hAnsi="Calibri" w:cs="Times New Roman"/>
                <w:sz w:val="24"/>
                <w:szCs w:val="24"/>
              </w:rPr>
            </w:pPr>
            <w:r w:rsidRPr="009248C1">
              <w:rPr>
                <w:rFonts w:ascii="Calibri" w:eastAsia="Calibri" w:hAnsi="Calibri" w:cs="Times New Roman"/>
                <w:sz w:val="24"/>
                <w:szCs w:val="24"/>
              </w:rPr>
              <w:t>Lançamento da Chamada Pública</w:t>
            </w:r>
          </w:p>
        </w:tc>
        <w:tc>
          <w:tcPr>
            <w:tcW w:w="4083" w:type="dxa"/>
          </w:tcPr>
          <w:p w14:paraId="5EDE7725" w14:textId="77777777" w:rsidR="009248C1" w:rsidRPr="009248C1" w:rsidRDefault="009248C1" w:rsidP="009248C1">
            <w:pPr>
              <w:spacing w:line="256" w:lineRule="auto"/>
              <w:jc w:val="center"/>
              <w:rPr>
                <w:rFonts w:ascii="Calibri" w:eastAsia="Calibri" w:hAnsi="Calibri" w:cs="Times New Roman"/>
                <w:sz w:val="24"/>
                <w:szCs w:val="24"/>
              </w:rPr>
            </w:pPr>
            <w:r w:rsidRPr="009248C1">
              <w:rPr>
                <w:rFonts w:ascii="Calibri" w:eastAsia="Calibri" w:hAnsi="Calibri" w:cs="Times New Roman"/>
                <w:sz w:val="24"/>
                <w:szCs w:val="24"/>
              </w:rPr>
              <w:t>26/05/2025</w:t>
            </w:r>
          </w:p>
        </w:tc>
      </w:tr>
      <w:tr w:rsidR="009248C1" w:rsidRPr="009248C1" w14:paraId="53345289" w14:textId="77777777" w:rsidTr="00C76475">
        <w:tc>
          <w:tcPr>
            <w:tcW w:w="5262" w:type="dxa"/>
          </w:tcPr>
          <w:p w14:paraId="324199B0" w14:textId="77777777" w:rsidR="009248C1" w:rsidRPr="009248C1" w:rsidRDefault="009248C1" w:rsidP="009248C1">
            <w:pPr>
              <w:spacing w:line="256" w:lineRule="auto"/>
              <w:jc w:val="both"/>
              <w:rPr>
                <w:rFonts w:ascii="Calibri" w:eastAsia="Calibri" w:hAnsi="Calibri" w:cs="Times New Roman"/>
                <w:sz w:val="24"/>
                <w:szCs w:val="24"/>
              </w:rPr>
            </w:pPr>
            <w:r w:rsidRPr="009248C1">
              <w:rPr>
                <w:rFonts w:ascii="Calibri" w:eastAsia="Calibri" w:hAnsi="Calibri" w:cs="Times New Roman"/>
                <w:sz w:val="24"/>
                <w:szCs w:val="24"/>
              </w:rPr>
              <w:t>Inscrições</w:t>
            </w:r>
          </w:p>
        </w:tc>
        <w:tc>
          <w:tcPr>
            <w:tcW w:w="4083" w:type="dxa"/>
          </w:tcPr>
          <w:p w14:paraId="19B1C08B" w14:textId="77777777" w:rsidR="009248C1" w:rsidRPr="009248C1" w:rsidRDefault="009248C1" w:rsidP="009248C1">
            <w:pPr>
              <w:spacing w:line="256" w:lineRule="auto"/>
              <w:jc w:val="center"/>
              <w:rPr>
                <w:rFonts w:ascii="Calibri" w:eastAsia="Calibri" w:hAnsi="Calibri" w:cs="Times New Roman"/>
                <w:sz w:val="24"/>
                <w:szCs w:val="24"/>
              </w:rPr>
            </w:pPr>
            <w:r w:rsidRPr="009248C1">
              <w:rPr>
                <w:rFonts w:ascii="Calibri" w:eastAsia="Calibri" w:hAnsi="Calibri" w:cs="Times New Roman"/>
                <w:sz w:val="24"/>
                <w:szCs w:val="24"/>
              </w:rPr>
              <w:t>27/05 a 05/06/2025</w:t>
            </w:r>
          </w:p>
        </w:tc>
      </w:tr>
      <w:tr w:rsidR="009248C1" w:rsidRPr="009248C1" w14:paraId="1DB0580E" w14:textId="77777777" w:rsidTr="00C76475">
        <w:tc>
          <w:tcPr>
            <w:tcW w:w="5262" w:type="dxa"/>
          </w:tcPr>
          <w:p w14:paraId="194F3AE6" w14:textId="77777777" w:rsidR="009248C1" w:rsidRPr="009248C1" w:rsidRDefault="009248C1" w:rsidP="009248C1">
            <w:pPr>
              <w:spacing w:line="256" w:lineRule="auto"/>
              <w:jc w:val="both"/>
              <w:rPr>
                <w:rFonts w:ascii="Calibri" w:eastAsia="Calibri" w:hAnsi="Calibri" w:cs="Times New Roman"/>
                <w:sz w:val="24"/>
                <w:szCs w:val="24"/>
              </w:rPr>
            </w:pPr>
            <w:r w:rsidRPr="009248C1">
              <w:rPr>
                <w:rFonts w:ascii="Calibri" w:eastAsia="Calibri" w:hAnsi="Calibri" w:cs="Times New Roman"/>
                <w:sz w:val="24"/>
                <w:szCs w:val="24"/>
              </w:rPr>
              <w:t>Análise documental</w:t>
            </w:r>
          </w:p>
        </w:tc>
        <w:tc>
          <w:tcPr>
            <w:tcW w:w="4083" w:type="dxa"/>
          </w:tcPr>
          <w:p w14:paraId="0F9336F7" w14:textId="77777777" w:rsidR="009248C1" w:rsidRPr="009248C1" w:rsidRDefault="009248C1" w:rsidP="009248C1">
            <w:pPr>
              <w:spacing w:line="256" w:lineRule="auto"/>
              <w:jc w:val="center"/>
              <w:rPr>
                <w:rFonts w:ascii="Calibri" w:eastAsia="Calibri" w:hAnsi="Calibri" w:cs="Times New Roman"/>
                <w:sz w:val="24"/>
                <w:szCs w:val="24"/>
              </w:rPr>
            </w:pPr>
            <w:r w:rsidRPr="009248C1">
              <w:rPr>
                <w:rFonts w:ascii="Calibri" w:eastAsia="Calibri" w:hAnsi="Calibri" w:cs="Times New Roman"/>
                <w:sz w:val="24"/>
                <w:szCs w:val="24"/>
              </w:rPr>
              <w:t>06/06/2025</w:t>
            </w:r>
          </w:p>
        </w:tc>
      </w:tr>
      <w:tr w:rsidR="009248C1" w:rsidRPr="009248C1" w14:paraId="61333557" w14:textId="77777777" w:rsidTr="00C76475">
        <w:tc>
          <w:tcPr>
            <w:tcW w:w="5262" w:type="dxa"/>
          </w:tcPr>
          <w:p w14:paraId="112EDF04" w14:textId="77777777" w:rsidR="009248C1" w:rsidRPr="009248C1" w:rsidRDefault="009248C1" w:rsidP="009248C1">
            <w:pPr>
              <w:spacing w:line="256" w:lineRule="auto"/>
              <w:jc w:val="both"/>
              <w:rPr>
                <w:rFonts w:ascii="Calibri" w:eastAsia="Calibri" w:hAnsi="Calibri" w:cs="Times New Roman"/>
                <w:sz w:val="24"/>
                <w:szCs w:val="24"/>
              </w:rPr>
            </w:pPr>
            <w:r w:rsidRPr="009248C1">
              <w:rPr>
                <w:rFonts w:ascii="Calibri" w:eastAsia="Calibri" w:hAnsi="Calibri" w:cs="Times New Roman"/>
                <w:sz w:val="24"/>
                <w:szCs w:val="24"/>
              </w:rPr>
              <w:t>Seleção das propostas</w:t>
            </w:r>
          </w:p>
        </w:tc>
        <w:tc>
          <w:tcPr>
            <w:tcW w:w="4083" w:type="dxa"/>
          </w:tcPr>
          <w:p w14:paraId="4E2E4C55" w14:textId="77777777" w:rsidR="009248C1" w:rsidRPr="009248C1" w:rsidRDefault="009248C1" w:rsidP="009248C1">
            <w:pPr>
              <w:tabs>
                <w:tab w:val="left" w:pos="1140"/>
                <w:tab w:val="center" w:pos="1963"/>
              </w:tabs>
              <w:spacing w:line="256" w:lineRule="auto"/>
              <w:jc w:val="center"/>
              <w:rPr>
                <w:rFonts w:ascii="Calibri" w:eastAsia="Calibri" w:hAnsi="Calibri" w:cs="Times New Roman"/>
                <w:sz w:val="24"/>
                <w:szCs w:val="24"/>
              </w:rPr>
            </w:pPr>
            <w:r w:rsidRPr="009248C1">
              <w:rPr>
                <w:rFonts w:ascii="Calibri" w:eastAsia="Calibri" w:hAnsi="Calibri" w:cs="Times New Roman"/>
                <w:sz w:val="24"/>
                <w:szCs w:val="24"/>
              </w:rPr>
              <w:t>06/06/2025</w:t>
            </w:r>
          </w:p>
        </w:tc>
      </w:tr>
      <w:tr w:rsidR="009248C1" w:rsidRPr="009248C1" w14:paraId="1CE3F04B" w14:textId="77777777" w:rsidTr="00C76475">
        <w:tc>
          <w:tcPr>
            <w:tcW w:w="5262" w:type="dxa"/>
          </w:tcPr>
          <w:p w14:paraId="049229FE" w14:textId="77777777" w:rsidR="009248C1" w:rsidRPr="009248C1" w:rsidRDefault="009248C1" w:rsidP="009248C1">
            <w:pPr>
              <w:spacing w:line="256" w:lineRule="auto"/>
              <w:jc w:val="both"/>
              <w:rPr>
                <w:rFonts w:ascii="Calibri" w:eastAsia="Calibri" w:hAnsi="Calibri" w:cs="Times New Roman"/>
                <w:sz w:val="24"/>
                <w:szCs w:val="24"/>
              </w:rPr>
            </w:pPr>
            <w:r w:rsidRPr="009248C1">
              <w:rPr>
                <w:rFonts w:ascii="Calibri" w:eastAsia="Calibri" w:hAnsi="Calibri" w:cs="Times New Roman"/>
                <w:sz w:val="24"/>
                <w:szCs w:val="24"/>
              </w:rPr>
              <w:t>Publicação dos resultados preliminares</w:t>
            </w:r>
          </w:p>
        </w:tc>
        <w:tc>
          <w:tcPr>
            <w:tcW w:w="4083" w:type="dxa"/>
          </w:tcPr>
          <w:p w14:paraId="7661B183" w14:textId="77777777" w:rsidR="009248C1" w:rsidRPr="009248C1" w:rsidRDefault="009248C1" w:rsidP="009248C1">
            <w:pPr>
              <w:spacing w:line="256" w:lineRule="auto"/>
              <w:jc w:val="center"/>
              <w:rPr>
                <w:rFonts w:ascii="Calibri" w:eastAsia="Calibri" w:hAnsi="Calibri" w:cs="Times New Roman"/>
                <w:sz w:val="24"/>
                <w:szCs w:val="24"/>
              </w:rPr>
            </w:pPr>
            <w:r w:rsidRPr="009248C1">
              <w:rPr>
                <w:rFonts w:ascii="Calibri" w:eastAsia="Calibri" w:hAnsi="Calibri" w:cs="Times New Roman"/>
                <w:sz w:val="24"/>
                <w:szCs w:val="24"/>
              </w:rPr>
              <w:t>06/06/2025</w:t>
            </w:r>
          </w:p>
        </w:tc>
      </w:tr>
      <w:tr w:rsidR="009248C1" w:rsidRPr="009248C1" w14:paraId="7EBD2BA8" w14:textId="77777777" w:rsidTr="00C76475">
        <w:tc>
          <w:tcPr>
            <w:tcW w:w="5262" w:type="dxa"/>
          </w:tcPr>
          <w:p w14:paraId="6F8630E7" w14:textId="77777777" w:rsidR="009248C1" w:rsidRPr="009248C1" w:rsidRDefault="009248C1" w:rsidP="009248C1">
            <w:pPr>
              <w:spacing w:line="256" w:lineRule="auto"/>
              <w:jc w:val="both"/>
              <w:rPr>
                <w:rFonts w:ascii="Calibri" w:eastAsia="Calibri" w:hAnsi="Calibri" w:cs="Times New Roman"/>
                <w:sz w:val="24"/>
                <w:szCs w:val="24"/>
              </w:rPr>
            </w:pPr>
            <w:r w:rsidRPr="009248C1">
              <w:rPr>
                <w:rFonts w:ascii="Calibri" w:eastAsia="Calibri" w:hAnsi="Calibri" w:cs="Times New Roman"/>
                <w:sz w:val="24"/>
                <w:szCs w:val="24"/>
              </w:rPr>
              <w:t>Período de interposição de recursos</w:t>
            </w:r>
          </w:p>
        </w:tc>
        <w:tc>
          <w:tcPr>
            <w:tcW w:w="4083" w:type="dxa"/>
          </w:tcPr>
          <w:p w14:paraId="0A0F0EF3" w14:textId="77777777" w:rsidR="009248C1" w:rsidRPr="009248C1" w:rsidRDefault="009248C1" w:rsidP="009248C1">
            <w:pPr>
              <w:spacing w:line="256" w:lineRule="auto"/>
              <w:jc w:val="center"/>
              <w:rPr>
                <w:rFonts w:ascii="Calibri" w:eastAsia="Calibri" w:hAnsi="Calibri" w:cs="Times New Roman"/>
                <w:sz w:val="24"/>
                <w:szCs w:val="24"/>
              </w:rPr>
            </w:pPr>
            <w:r w:rsidRPr="009248C1">
              <w:rPr>
                <w:rFonts w:ascii="Calibri" w:eastAsia="Calibri" w:hAnsi="Calibri" w:cs="Times New Roman"/>
                <w:sz w:val="24"/>
                <w:szCs w:val="24"/>
              </w:rPr>
              <w:t>09 a 10/06/2025</w:t>
            </w:r>
          </w:p>
        </w:tc>
      </w:tr>
      <w:tr w:rsidR="009248C1" w:rsidRPr="009248C1" w14:paraId="7034F036" w14:textId="77777777" w:rsidTr="00C76475">
        <w:tc>
          <w:tcPr>
            <w:tcW w:w="5262" w:type="dxa"/>
          </w:tcPr>
          <w:p w14:paraId="3A40D2C1" w14:textId="77777777" w:rsidR="009248C1" w:rsidRPr="009248C1" w:rsidRDefault="009248C1" w:rsidP="009248C1">
            <w:pPr>
              <w:spacing w:line="256" w:lineRule="auto"/>
              <w:jc w:val="both"/>
              <w:rPr>
                <w:rFonts w:ascii="Calibri" w:eastAsia="Calibri" w:hAnsi="Calibri" w:cs="Times New Roman"/>
                <w:sz w:val="24"/>
                <w:szCs w:val="24"/>
              </w:rPr>
            </w:pPr>
            <w:r w:rsidRPr="009248C1">
              <w:rPr>
                <w:rFonts w:ascii="Calibri" w:eastAsia="Calibri" w:hAnsi="Calibri" w:cs="Times New Roman"/>
                <w:sz w:val="24"/>
                <w:szCs w:val="24"/>
              </w:rPr>
              <w:t>Julgamento dos recursos</w:t>
            </w:r>
          </w:p>
        </w:tc>
        <w:tc>
          <w:tcPr>
            <w:tcW w:w="4083" w:type="dxa"/>
          </w:tcPr>
          <w:p w14:paraId="63E2005E" w14:textId="77777777" w:rsidR="009248C1" w:rsidRPr="009248C1" w:rsidRDefault="009248C1" w:rsidP="009248C1">
            <w:pPr>
              <w:spacing w:line="256" w:lineRule="auto"/>
              <w:jc w:val="center"/>
              <w:rPr>
                <w:rFonts w:ascii="Calibri" w:eastAsia="Calibri" w:hAnsi="Calibri" w:cs="Times New Roman"/>
                <w:sz w:val="24"/>
                <w:szCs w:val="24"/>
              </w:rPr>
            </w:pPr>
            <w:r w:rsidRPr="009248C1">
              <w:rPr>
                <w:rFonts w:ascii="Calibri" w:eastAsia="Calibri" w:hAnsi="Calibri" w:cs="Times New Roman"/>
                <w:sz w:val="24"/>
                <w:szCs w:val="24"/>
              </w:rPr>
              <w:t>11/06/2025</w:t>
            </w:r>
          </w:p>
        </w:tc>
      </w:tr>
      <w:tr w:rsidR="009248C1" w:rsidRPr="009248C1" w14:paraId="16226406" w14:textId="77777777" w:rsidTr="00C76475">
        <w:tc>
          <w:tcPr>
            <w:tcW w:w="5262" w:type="dxa"/>
          </w:tcPr>
          <w:p w14:paraId="39F02E32" w14:textId="77777777" w:rsidR="009248C1" w:rsidRPr="009248C1" w:rsidRDefault="009248C1" w:rsidP="009248C1">
            <w:pPr>
              <w:spacing w:line="256" w:lineRule="auto"/>
              <w:jc w:val="both"/>
              <w:rPr>
                <w:rFonts w:ascii="Calibri" w:eastAsia="Calibri" w:hAnsi="Calibri" w:cs="Times New Roman"/>
                <w:sz w:val="24"/>
                <w:szCs w:val="24"/>
              </w:rPr>
            </w:pPr>
            <w:r w:rsidRPr="009248C1">
              <w:rPr>
                <w:rFonts w:ascii="Calibri" w:eastAsia="Calibri" w:hAnsi="Calibri" w:cs="Times New Roman"/>
                <w:sz w:val="24"/>
                <w:szCs w:val="24"/>
              </w:rPr>
              <w:t>Publicação do resultado final</w:t>
            </w:r>
          </w:p>
        </w:tc>
        <w:tc>
          <w:tcPr>
            <w:tcW w:w="4083" w:type="dxa"/>
          </w:tcPr>
          <w:p w14:paraId="4E290144" w14:textId="77777777" w:rsidR="009248C1" w:rsidRPr="009248C1" w:rsidRDefault="009248C1" w:rsidP="009248C1">
            <w:pPr>
              <w:spacing w:line="256" w:lineRule="auto"/>
              <w:jc w:val="center"/>
              <w:rPr>
                <w:rFonts w:ascii="Calibri" w:eastAsia="Calibri" w:hAnsi="Calibri" w:cs="Times New Roman"/>
                <w:sz w:val="24"/>
                <w:szCs w:val="24"/>
              </w:rPr>
            </w:pPr>
            <w:r w:rsidRPr="009248C1">
              <w:rPr>
                <w:rFonts w:ascii="Calibri" w:eastAsia="Calibri" w:hAnsi="Calibri" w:cs="Times New Roman"/>
                <w:sz w:val="24"/>
                <w:szCs w:val="24"/>
              </w:rPr>
              <w:t>11/06/2025</w:t>
            </w:r>
          </w:p>
        </w:tc>
      </w:tr>
      <w:tr w:rsidR="009248C1" w:rsidRPr="009248C1" w14:paraId="664C1FC8" w14:textId="77777777" w:rsidTr="00C76475">
        <w:tc>
          <w:tcPr>
            <w:tcW w:w="5262" w:type="dxa"/>
          </w:tcPr>
          <w:p w14:paraId="4063F73F" w14:textId="77777777" w:rsidR="009248C1" w:rsidRPr="009248C1" w:rsidRDefault="009248C1" w:rsidP="009248C1">
            <w:pPr>
              <w:spacing w:line="256" w:lineRule="auto"/>
              <w:jc w:val="both"/>
              <w:rPr>
                <w:rFonts w:ascii="Calibri" w:eastAsia="Calibri" w:hAnsi="Calibri" w:cs="Times New Roman"/>
                <w:sz w:val="24"/>
                <w:szCs w:val="24"/>
              </w:rPr>
            </w:pPr>
            <w:r w:rsidRPr="009248C1">
              <w:rPr>
                <w:rFonts w:ascii="Calibri" w:eastAsia="Calibri" w:hAnsi="Calibri" w:cs="Times New Roman"/>
                <w:sz w:val="24"/>
                <w:szCs w:val="24"/>
              </w:rPr>
              <w:t>Transferências dos valores de incentivo</w:t>
            </w:r>
          </w:p>
        </w:tc>
        <w:tc>
          <w:tcPr>
            <w:tcW w:w="4083" w:type="dxa"/>
          </w:tcPr>
          <w:p w14:paraId="56110726" w14:textId="77777777" w:rsidR="009248C1" w:rsidRPr="009248C1" w:rsidRDefault="009248C1" w:rsidP="009248C1">
            <w:pPr>
              <w:spacing w:line="256" w:lineRule="auto"/>
              <w:jc w:val="center"/>
              <w:rPr>
                <w:rFonts w:ascii="Calibri" w:eastAsia="Calibri" w:hAnsi="Calibri" w:cs="Times New Roman"/>
                <w:sz w:val="24"/>
                <w:szCs w:val="24"/>
              </w:rPr>
            </w:pPr>
            <w:r w:rsidRPr="009248C1">
              <w:rPr>
                <w:rFonts w:ascii="Calibri" w:eastAsia="Calibri" w:hAnsi="Calibri" w:cs="Times New Roman"/>
                <w:sz w:val="24"/>
                <w:szCs w:val="24"/>
              </w:rPr>
              <w:t>12 a 30/06/2025</w:t>
            </w:r>
          </w:p>
        </w:tc>
      </w:tr>
      <w:tr w:rsidR="009248C1" w:rsidRPr="009248C1" w14:paraId="3FB7CD90" w14:textId="77777777" w:rsidTr="00C76475">
        <w:tc>
          <w:tcPr>
            <w:tcW w:w="5262" w:type="dxa"/>
          </w:tcPr>
          <w:p w14:paraId="116C39D7" w14:textId="77777777" w:rsidR="009248C1" w:rsidRPr="009248C1" w:rsidRDefault="009248C1" w:rsidP="009248C1">
            <w:pPr>
              <w:spacing w:line="256" w:lineRule="auto"/>
              <w:jc w:val="both"/>
              <w:rPr>
                <w:rFonts w:ascii="Calibri" w:eastAsia="Calibri" w:hAnsi="Calibri" w:cs="Times New Roman"/>
                <w:sz w:val="24"/>
                <w:szCs w:val="24"/>
              </w:rPr>
            </w:pPr>
            <w:r w:rsidRPr="009248C1">
              <w:rPr>
                <w:rFonts w:ascii="Calibri" w:eastAsia="Calibri" w:hAnsi="Calibri" w:cs="Times New Roman"/>
                <w:sz w:val="24"/>
                <w:szCs w:val="24"/>
              </w:rPr>
              <w:t>Período de execução</w:t>
            </w:r>
          </w:p>
        </w:tc>
        <w:tc>
          <w:tcPr>
            <w:tcW w:w="4083" w:type="dxa"/>
          </w:tcPr>
          <w:p w14:paraId="7FF39C15" w14:textId="77777777" w:rsidR="009248C1" w:rsidRPr="009248C1" w:rsidRDefault="009248C1" w:rsidP="009248C1">
            <w:pPr>
              <w:spacing w:line="256" w:lineRule="auto"/>
              <w:jc w:val="center"/>
              <w:rPr>
                <w:rFonts w:ascii="Calibri" w:eastAsia="Calibri" w:hAnsi="Calibri" w:cs="Times New Roman"/>
                <w:sz w:val="24"/>
                <w:szCs w:val="24"/>
              </w:rPr>
            </w:pPr>
            <w:r w:rsidRPr="009248C1">
              <w:rPr>
                <w:rFonts w:ascii="Calibri" w:eastAsia="Calibri" w:hAnsi="Calibri" w:cs="Times New Roman"/>
                <w:sz w:val="24"/>
                <w:szCs w:val="24"/>
              </w:rPr>
              <w:t>Calendário do Ciclo Junino</w:t>
            </w:r>
          </w:p>
        </w:tc>
      </w:tr>
    </w:tbl>
    <w:p w14:paraId="0955D193"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p>
    <w:p w14:paraId="3C55BA16"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 xml:space="preserve">2. DOS PROPONENTES </w:t>
      </w:r>
    </w:p>
    <w:p w14:paraId="3FD0B4FC"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lastRenderedPageBreak/>
        <w:t>2.1. Poderão acessar os recursos de fomento desta Chamada Pública pessoas físicas e/ou jurídicas, naturais, residentes ou sediadas no município de Itaíba há pelo menos 02(dois) anos, que tenham homologado o Cadastro Municipal de Cultura ou o Cadastro no Mapa Cultural do Estado de Pernambuco, com iniciativas de relevância para a manutenção da identidade cultural do município.</w:t>
      </w:r>
    </w:p>
    <w:p w14:paraId="44BBFCF7"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2.1. Não poderão acessar os recursos servidores vinculados à Secretaria de Cultura, pessoas diretamente envolvidas na elaboração dos instrumentos de execução da PNAB no município, parentes até 2º grau dos membros da Comissão de Seleção, bem como proponentes do mesmo núcleo familiar ou da mesma comunidade, grupo ou coletivo, permitindo-se assim o amplo alcance na execução da Política Nacional Aldir Blanc.</w:t>
      </w:r>
    </w:p>
    <w:p w14:paraId="7AE46C43"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 xml:space="preserve">3. DO PRAZO DE INSCRIÇÃO E DAS CONDIÇÕES DE PARTICIPAÇÃO </w:t>
      </w:r>
    </w:p>
    <w:p w14:paraId="281A530F"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 xml:space="preserve">3.1. As inscrições para a seleção das iniciativas deverão ser realizadas no período previsto no Cronograma do presente instrumento, com a apresentação da documentação que deve ser direcionada à Secretaria de Cultura, presencialmente ou por meio do e-mail </w:t>
      </w:r>
      <w:hyperlink r:id="rId6" w:history="1">
        <w:r w:rsidRPr="009248C1">
          <w:rPr>
            <w:rFonts w:ascii="Calibri" w:eastAsia="Calibri" w:hAnsi="Calibri" w:cs="Times New Roman"/>
            <w:color w:val="0563C1" w:themeColor="hyperlink"/>
            <w:kern w:val="0"/>
            <w:sz w:val="24"/>
            <w:szCs w:val="24"/>
            <w:u w:val="single"/>
            <w14:ligatures w14:val="none"/>
          </w:rPr>
          <w:t>cultuta@itaiba.pe.gov.br</w:t>
        </w:r>
      </w:hyperlink>
      <w:r w:rsidRPr="009248C1">
        <w:rPr>
          <w:rFonts w:ascii="Calibri" w:eastAsia="Calibri" w:hAnsi="Calibri" w:cs="Times New Roman"/>
          <w:kern w:val="0"/>
          <w:sz w:val="24"/>
          <w:szCs w:val="24"/>
          <w14:ligatures w14:val="none"/>
        </w:rPr>
        <w:t xml:space="preserve"> sendo permitida a </w:t>
      </w:r>
      <w:proofErr w:type="spellStart"/>
      <w:r w:rsidRPr="009248C1">
        <w:rPr>
          <w:rFonts w:ascii="Calibri" w:eastAsia="Calibri" w:hAnsi="Calibri" w:cs="Times New Roman"/>
          <w:kern w:val="0"/>
          <w:sz w:val="24"/>
          <w:szCs w:val="24"/>
          <w14:ligatures w14:val="none"/>
        </w:rPr>
        <w:t>audiodescrição</w:t>
      </w:r>
      <w:proofErr w:type="spellEnd"/>
      <w:r w:rsidRPr="009248C1">
        <w:rPr>
          <w:rFonts w:ascii="Calibri" w:eastAsia="Calibri" w:hAnsi="Calibri" w:cs="Times New Roman"/>
          <w:kern w:val="0"/>
          <w:sz w:val="24"/>
          <w:szCs w:val="24"/>
          <w14:ligatures w14:val="none"/>
        </w:rPr>
        <w:t>.</w:t>
      </w:r>
    </w:p>
    <w:p w14:paraId="14F11EB9"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 xml:space="preserve">3.2. Documentação para inscrição: </w:t>
      </w:r>
    </w:p>
    <w:p w14:paraId="0134627F"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 xml:space="preserve">I. Formulário de inscrição, conforme o ANEXO I desta Chamada Pública; </w:t>
      </w:r>
    </w:p>
    <w:p w14:paraId="51B359F5"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 xml:space="preserve">II. Cópia de documento de identificação com foto, data e local de nascimento do proponente; </w:t>
      </w:r>
    </w:p>
    <w:p w14:paraId="688EF235"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III. Cópia do CPF do representante ou do CNPJ do grupo, se houver;</w:t>
      </w:r>
    </w:p>
    <w:p w14:paraId="4EEEB744"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IV. Cópia da CTPS (Carteira de Trabalho) e número do NIT/PIS/PASEP;</w:t>
      </w:r>
    </w:p>
    <w:p w14:paraId="36F987A4"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V. Comprovante de residência;</w:t>
      </w:r>
    </w:p>
    <w:p w14:paraId="1DD5738D"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VI. Comprovante de Inscrição no Cadastro Municipal de Cultura ou Mapa Cultural do Estado de Pernambuco;</w:t>
      </w:r>
    </w:p>
    <w:p w14:paraId="20BE9AF4"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VII. Declaração de representação do grupo ou coletivo cultural assinada por todos os integrantes com indicação do CPF de cada um.</w:t>
      </w:r>
    </w:p>
    <w:p w14:paraId="4B4B34FE"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 xml:space="preserve">3.3. Na hipótese de apresentação de mais de 01 (uma) inscrição pelo mesmo proponente, somente será analisada a última inscrição enviada, sendo as demais automaticamente desclassificadas, salvo se houver pedido de desistência das demais inscrições enviadas, antes do término do período de inscrição. </w:t>
      </w:r>
    </w:p>
    <w:p w14:paraId="1F3CD083"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lastRenderedPageBreak/>
        <w:t xml:space="preserve">3.4. Toda a produção para execução das ações </w:t>
      </w:r>
      <w:proofErr w:type="spellStart"/>
      <w:r w:rsidRPr="009248C1">
        <w:rPr>
          <w:rFonts w:ascii="Calibri" w:eastAsia="Calibri" w:hAnsi="Calibri" w:cs="Times New Roman"/>
          <w:kern w:val="0"/>
          <w:sz w:val="24"/>
          <w:szCs w:val="24"/>
          <w14:ligatures w14:val="none"/>
        </w:rPr>
        <w:t>é</w:t>
      </w:r>
      <w:proofErr w:type="spellEnd"/>
      <w:r w:rsidRPr="009248C1">
        <w:rPr>
          <w:rFonts w:ascii="Calibri" w:eastAsia="Calibri" w:hAnsi="Calibri" w:cs="Times New Roman"/>
          <w:kern w:val="0"/>
          <w:sz w:val="24"/>
          <w:szCs w:val="24"/>
          <w14:ligatures w14:val="none"/>
        </w:rPr>
        <w:t xml:space="preserve"> de inteira responsabilidade do proponente, bem como eventuais custos de locação de equipamentos, mão de obra e outros, isentando a Secretaria de Cultura de despesas não previstas neste instrumento.</w:t>
      </w:r>
    </w:p>
    <w:p w14:paraId="7B17FC11"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3.5. AÇÕES AFIRMATIVAS</w:t>
      </w:r>
    </w:p>
    <w:p w14:paraId="622E0725"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3.5.1. Após Análise da Proposta será adicionada à nota final um percentual de indução, não cumulativo, de acordo com a tabela abaixo:</w:t>
      </w:r>
    </w:p>
    <w:tbl>
      <w:tblPr>
        <w:tblStyle w:val="Tabelacomgrade2"/>
        <w:tblW w:w="0" w:type="auto"/>
        <w:tblLook w:val="04A0" w:firstRow="1" w:lastRow="0" w:firstColumn="1" w:lastColumn="0" w:noHBand="0" w:noVBand="1"/>
      </w:tblPr>
      <w:tblGrid>
        <w:gridCol w:w="5731"/>
        <w:gridCol w:w="2763"/>
      </w:tblGrid>
      <w:tr w:rsidR="009248C1" w:rsidRPr="009248C1" w14:paraId="5FC8D8BF" w14:textId="77777777" w:rsidTr="00C76475">
        <w:tc>
          <w:tcPr>
            <w:tcW w:w="6438" w:type="dxa"/>
          </w:tcPr>
          <w:p w14:paraId="1AD4F0BC" w14:textId="77777777" w:rsidR="009248C1" w:rsidRPr="009248C1" w:rsidRDefault="009248C1" w:rsidP="009248C1">
            <w:pPr>
              <w:spacing w:line="256" w:lineRule="auto"/>
              <w:jc w:val="center"/>
              <w:rPr>
                <w:rFonts w:ascii="Calibri" w:eastAsia="Calibri" w:hAnsi="Calibri" w:cs="Times New Roman"/>
                <w:sz w:val="24"/>
                <w:szCs w:val="24"/>
              </w:rPr>
            </w:pPr>
            <w:r w:rsidRPr="009248C1">
              <w:rPr>
                <w:rFonts w:ascii="Calibri" w:eastAsia="Calibri" w:hAnsi="Calibri" w:cs="Times New Roman"/>
                <w:sz w:val="24"/>
                <w:szCs w:val="24"/>
              </w:rPr>
              <w:t>SEGMENTOS SOCIAIS</w:t>
            </w:r>
          </w:p>
        </w:tc>
        <w:tc>
          <w:tcPr>
            <w:tcW w:w="2992" w:type="dxa"/>
          </w:tcPr>
          <w:p w14:paraId="76240B0D" w14:textId="77777777" w:rsidR="009248C1" w:rsidRPr="009248C1" w:rsidRDefault="009248C1" w:rsidP="009248C1">
            <w:pPr>
              <w:spacing w:line="256" w:lineRule="auto"/>
              <w:jc w:val="center"/>
              <w:rPr>
                <w:rFonts w:ascii="Calibri" w:eastAsia="Calibri" w:hAnsi="Calibri" w:cs="Times New Roman"/>
                <w:sz w:val="24"/>
                <w:szCs w:val="24"/>
              </w:rPr>
            </w:pPr>
            <w:r w:rsidRPr="009248C1">
              <w:rPr>
                <w:rFonts w:ascii="Calibri" w:eastAsia="Calibri" w:hAnsi="Calibri" w:cs="Times New Roman"/>
                <w:sz w:val="24"/>
                <w:szCs w:val="24"/>
              </w:rPr>
              <w:t>PERCENTUAIS ACRESCIDOS</w:t>
            </w:r>
          </w:p>
        </w:tc>
      </w:tr>
      <w:tr w:rsidR="009248C1" w:rsidRPr="009248C1" w14:paraId="4E8F42FD" w14:textId="77777777" w:rsidTr="00C76475">
        <w:tc>
          <w:tcPr>
            <w:tcW w:w="6438" w:type="dxa"/>
          </w:tcPr>
          <w:p w14:paraId="37300E4C" w14:textId="77777777" w:rsidR="009248C1" w:rsidRPr="009248C1" w:rsidRDefault="009248C1" w:rsidP="009248C1">
            <w:pPr>
              <w:spacing w:line="256" w:lineRule="auto"/>
              <w:jc w:val="both"/>
              <w:rPr>
                <w:rFonts w:ascii="Calibri" w:eastAsia="Calibri" w:hAnsi="Calibri" w:cs="Times New Roman"/>
                <w:sz w:val="24"/>
                <w:szCs w:val="24"/>
              </w:rPr>
            </w:pPr>
            <w:r w:rsidRPr="009248C1">
              <w:rPr>
                <w:rFonts w:ascii="Calibri" w:eastAsia="Calibri" w:hAnsi="Calibri" w:cs="Times New Roman"/>
                <w:sz w:val="24"/>
                <w:szCs w:val="24"/>
              </w:rPr>
              <w:t>● Pessoa preta, parda e indígena (identidade racial/cor)</w:t>
            </w:r>
          </w:p>
        </w:tc>
        <w:tc>
          <w:tcPr>
            <w:tcW w:w="2992" w:type="dxa"/>
            <w:vMerge w:val="restart"/>
            <w:vAlign w:val="center"/>
          </w:tcPr>
          <w:p w14:paraId="49A15D90" w14:textId="77777777" w:rsidR="009248C1" w:rsidRPr="009248C1" w:rsidRDefault="009248C1" w:rsidP="009248C1">
            <w:pPr>
              <w:spacing w:line="256" w:lineRule="auto"/>
              <w:jc w:val="center"/>
              <w:rPr>
                <w:rFonts w:ascii="Calibri" w:eastAsia="Calibri" w:hAnsi="Calibri" w:cs="Times New Roman"/>
                <w:sz w:val="24"/>
                <w:szCs w:val="24"/>
              </w:rPr>
            </w:pPr>
            <w:r w:rsidRPr="009248C1">
              <w:rPr>
                <w:rFonts w:ascii="Calibri" w:eastAsia="Calibri" w:hAnsi="Calibri" w:cs="Times New Roman"/>
                <w:sz w:val="24"/>
                <w:szCs w:val="24"/>
              </w:rPr>
              <w:t>20%</w:t>
            </w:r>
          </w:p>
        </w:tc>
      </w:tr>
      <w:tr w:rsidR="009248C1" w:rsidRPr="009248C1" w14:paraId="144E4767" w14:textId="77777777" w:rsidTr="00C76475">
        <w:tc>
          <w:tcPr>
            <w:tcW w:w="6438" w:type="dxa"/>
          </w:tcPr>
          <w:p w14:paraId="6909D067" w14:textId="77777777" w:rsidR="009248C1" w:rsidRPr="009248C1" w:rsidRDefault="009248C1" w:rsidP="009248C1">
            <w:pPr>
              <w:spacing w:line="256" w:lineRule="auto"/>
              <w:jc w:val="both"/>
              <w:rPr>
                <w:rFonts w:ascii="Calibri" w:eastAsia="Calibri" w:hAnsi="Calibri" w:cs="Times New Roman"/>
                <w:sz w:val="24"/>
                <w:szCs w:val="24"/>
              </w:rPr>
            </w:pPr>
            <w:r w:rsidRPr="009248C1">
              <w:rPr>
                <w:rFonts w:ascii="Calibri" w:eastAsia="Calibri" w:hAnsi="Calibri" w:cs="Times New Roman"/>
                <w:sz w:val="24"/>
                <w:szCs w:val="24"/>
              </w:rPr>
              <w:t>● Mulheres (</w:t>
            </w:r>
            <w:proofErr w:type="spellStart"/>
            <w:r w:rsidRPr="009248C1">
              <w:rPr>
                <w:rFonts w:ascii="Calibri" w:eastAsia="Calibri" w:hAnsi="Calibri" w:cs="Times New Roman"/>
                <w:sz w:val="24"/>
                <w:szCs w:val="24"/>
              </w:rPr>
              <w:t>cis</w:t>
            </w:r>
            <w:proofErr w:type="spellEnd"/>
            <w:r w:rsidRPr="009248C1">
              <w:rPr>
                <w:rFonts w:ascii="Calibri" w:eastAsia="Calibri" w:hAnsi="Calibri" w:cs="Times New Roman"/>
                <w:sz w:val="24"/>
                <w:szCs w:val="24"/>
              </w:rPr>
              <w:t>/</w:t>
            </w:r>
            <w:proofErr w:type="spellStart"/>
            <w:r w:rsidRPr="009248C1">
              <w:rPr>
                <w:rFonts w:ascii="Calibri" w:eastAsia="Calibri" w:hAnsi="Calibri" w:cs="Times New Roman"/>
                <w:sz w:val="24"/>
                <w:szCs w:val="24"/>
              </w:rPr>
              <w:t>trans</w:t>
            </w:r>
            <w:proofErr w:type="spellEnd"/>
            <w:r w:rsidRPr="009248C1">
              <w:rPr>
                <w:rFonts w:ascii="Calibri" w:eastAsia="Calibri" w:hAnsi="Calibri" w:cs="Times New Roman"/>
                <w:sz w:val="24"/>
                <w:szCs w:val="24"/>
              </w:rPr>
              <w:t>/travesti)</w:t>
            </w:r>
          </w:p>
        </w:tc>
        <w:tc>
          <w:tcPr>
            <w:tcW w:w="2992" w:type="dxa"/>
            <w:vMerge/>
            <w:vAlign w:val="center"/>
          </w:tcPr>
          <w:p w14:paraId="388D0038" w14:textId="77777777" w:rsidR="009248C1" w:rsidRPr="009248C1" w:rsidRDefault="009248C1" w:rsidP="009248C1">
            <w:pPr>
              <w:spacing w:line="256" w:lineRule="auto"/>
              <w:jc w:val="center"/>
              <w:rPr>
                <w:rFonts w:ascii="Calibri" w:eastAsia="Calibri" w:hAnsi="Calibri" w:cs="Times New Roman"/>
                <w:sz w:val="24"/>
                <w:szCs w:val="24"/>
              </w:rPr>
            </w:pPr>
          </w:p>
        </w:tc>
      </w:tr>
      <w:tr w:rsidR="009248C1" w:rsidRPr="009248C1" w14:paraId="66B0B375" w14:textId="77777777" w:rsidTr="00C76475">
        <w:tc>
          <w:tcPr>
            <w:tcW w:w="6438" w:type="dxa"/>
          </w:tcPr>
          <w:p w14:paraId="1A15F2D7" w14:textId="77777777" w:rsidR="009248C1" w:rsidRPr="009248C1" w:rsidRDefault="009248C1" w:rsidP="009248C1">
            <w:pPr>
              <w:spacing w:line="256" w:lineRule="auto"/>
              <w:jc w:val="both"/>
              <w:rPr>
                <w:rFonts w:ascii="Calibri" w:eastAsia="Calibri" w:hAnsi="Calibri" w:cs="Times New Roman"/>
                <w:sz w:val="24"/>
                <w:szCs w:val="24"/>
              </w:rPr>
            </w:pPr>
            <w:r w:rsidRPr="009248C1">
              <w:rPr>
                <w:rFonts w:ascii="Calibri" w:eastAsia="Calibri" w:hAnsi="Calibri" w:cs="Times New Roman"/>
                <w:sz w:val="24"/>
                <w:szCs w:val="24"/>
              </w:rPr>
              <w:t>● Povos e comunidades tradicionais: indígenas, quilombolas, de terreiro e/ou ciganos (grupo étnico)</w:t>
            </w:r>
          </w:p>
        </w:tc>
        <w:tc>
          <w:tcPr>
            <w:tcW w:w="2992" w:type="dxa"/>
            <w:vAlign w:val="center"/>
          </w:tcPr>
          <w:p w14:paraId="5711F354" w14:textId="77777777" w:rsidR="009248C1" w:rsidRPr="009248C1" w:rsidRDefault="009248C1" w:rsidP="009248C1">
            <w:pPr>
              <w:spacing w:line="256" w:lineRule="auto"/>
              <w:jc w:val="center"/>
              <w:rPr>
                <w:rFonts w:ascii="Calibri" w:eastAsia="Calibri" w:hAnsi="Calibri" w:cs="Times New Roman"/>
                <w:sz w:val="24"/>
                <w:szCs w:val="24"/>
              </w:rPr>
            </w:pPr>
            <w:r w:rsidRPr="009248C1">
              <w:rPr>
                <w:rFonts w:ascii="Calibri" w:eastAsia="Calibri" w:hAnsi="Calibri" w:cs="Times New Roman"/>
                <w:sz w:val="24"/>
                <w:szCs w:val="24"/>
              </w:rPr>
              <w:t>15%</w:t>
            </w:r>
          </w:p>
        </w:tc>
      </w:tr>
      <w:tr w:rsidR="009248C1" w:rsidRPr="009248C1" w14:paraId="5893DDCD" w14:textId="77777777" w:rsidTr="00C76475">
        <w:tc>
          <w:tcPr>
            <w:tcW w:w="6438" w:type="dxa"/>
          </w:tcPr>
          <w:p w14:paraId="23E17675" w14:textId="77777777" w:rsidR="009248C1" w:rsidRPr="009248C1" w:rsidRDefault="009248C1" w:rsidP="009248C1">
            <w:pPr>
              <w:spacing w:line="256" w:lineRule="auto"/>
              <w:jc w:val="both"/>
              <w:rPr>
                <w:rFonts w:ascii="Calibri" w:eastAsia="Calibri" w:hAnsi="Calibri" w:cs="Times New Roman"/>
                <w:sz w:val="24"/>
                <w:szCs w:val="24"/>
              </w:rPr>
            </w:pPr>
            <w:r w:rsidRPr="009248C1">
              <w:rPr>
                <w:rFonts w:ascii="Calibri" w:eastAsia="Calibri" w:hAnsi="Calibri" w:cs="Times New Roman"/>
                <w:sz w:val="24"/>
                <w:szCs w:val="24"/>
              </w:rPr>
              <w:t xml:space="preserve">● Pessoa não </w:t>
            </w:r>
            <w:proofErr w:type="spellStart"/>
            <w:r w:rsidRPr="009248C1">
              <w:rPr>
                <w:rFonts w:ascii="Calibri" w:eastAsia="Calibri" w:hAnsi="Calibri" w:cs="Times New Roman"/>
                <w:sz w:val="24"/>
                <w:szCs w:val="24"/>
              </w:rPr>
              <w:t>cisgênero</w:t>
            </w:r>
            <w:proofErr w:type="spellEnd"/>
            <w:r w:rsidRPr="009248C1">
              <w:rPr>
                <w:rFonts w:ascii="Calibri" w:eastAsia="Calibri" w:hAnsi="Calibri" w:cs="Times New Roman"/>
                <w:sz w:val="24"/>
                <w:szCs w:val="24"/>
              </w:rPr>
              <w:t xml:space="preserve">, tais como: pessoa </w:t>
            </w:r>
            <w:proofErr w:type="spellStart"/>
            <w:r w:rsidRPr="009248C1">
              <w:rPr>
                <w:rFonts w:ascii="Calibri" w:eastAsia="Calibri" w:hAnsi="Calibri" w:cs="Times New Roman"/>
                <w:sz w:val="24"/>
                <w:szCs w:val="24"/>
              </w:rPr>
              <w:t>trans</w:t>
            </w:r>
            <w:proofErr w:type="spellEnd"/>
            <w:r w:rsidRPr="009248C1">
              <w:rPr>
                <w:rFonts w:ascii="Calibri" w:eastAsia="Calibri" w:hAnsi="Calibri" w:cs="Times New Roman"/>
                <w:sz w:val="24"/>
                <w:szCs w:val="24"/>
              </w:rPr>
              <w:t>, travesti, não binária ou outra variabilidade de gênero (</w:t>
            </w:r>
            <w:proofErr w:type="spellStart"/>
            <w:r w:rsidRPr="009248C1">
              <w:rPr>
                <w:rFonts w:ascii="Calibri" w:eastAsia="Calibri" w:hAnsi="Calibri" w:cs="Times New Roman"/>
                <w:sz w:val="24"/>
                <w:szCs w:val="24"/>
              </w:rPr>
              <w:t>queer</w:t>
            </w:r>
            <w:proofErr w:type="spellEnd"/>
            <w:r w:rsidRPr="009248C1">
              <w:rPr>
                <w:rFonts w:ascii="Calibri" w:eastAsia="Calibri" w:hAnsi="Calibri" w:cs="Times New Roman"/>
                <w:sz w:val="24"/>
                <w:szCs w:val="24"/>
              </w:rPr>
              <w:t>, questionando, andrógino, fluido e mais), pessoa sem identidade de gênero (</w:t>
            </w:r>
            <w:proofErr w:type="spellStart"/>
            <w:r w:rsidRPr="009248C1">
              <w:rPr>
                <w:rFonts w:ascii="Calibri" w:eastAsia="Calibri" w:hAnsi="Calibri" w:cs="Times New Roman"/>
                <w:sz w:val="24"/>
                <w:szCs w:val="24"/>
              </w:rPr>
              <w:t>ageneridade</w:t>
            </w:r>
            <w:proofErr w:type="spellEnd"/>
            <w:r w:rsidRPr="009248C1">
              <w:rPr>
                <w:rFonts w:ascii="Calibri" w:eastAsia="Calibri" w:hAnsi="Calibri" w:cs="Times New Roman"/>
                <w:sz w:val="24"/>
                <w:szCs w:val="24"/>
              </w:rPr>
              <w:t>) ou com condição específica (</w:t>
            </w:r>
            <w:proofErr w:type="spellStart"/>
            <w:r w:rsidRPr="009248C1">
              <w:rPr>
                <w:rFonts w:ascii="Calibri" w:eastAsia="Calibri" w:hAnsi="Calibri" w:cs="Times New Roman"/>
                <w:sz w:val="24"/>
                <w:szCs w:val="24"/>
              </w:rPr>
              <w:t>intersexo</w:t>
            </w:r>
            <w:proofErr w:type="spellEnd"/>
            <w:r w:rsidRPr="009248C1">
              <w:rPr>
                <w:rFonts w:ascii="Calibri" w:eastAsia="Calibri" w:hAnsi="Calibri" w:cs="Times New Roman"/>
                <w:sz w:val="24"/>
                <w:szCs w:val="24"/>
              </w:rPr>
              <w:t>)</w:t>
            </w:r>
          </w:p>
        </w:tc>
        <w:tc>
          <w:tcPr>
            <w:tcW w:w="2992" w:type="dxa"/>
            <w:vMerge w:val="restart"/>
            <w:vAlign w:val="center"/>
          </w:tcPr>
          <w:p w14:paraId="1B8A3003" w14:textId="77777777" w:rsidR="009248C1" w:rsidRPr="009248C1" w:rsidRDefault="009248C1" w:rsidP="009248C1">
            <w:pPr>
              <w:spacing w:line="256" w:lineRule="auto"/>
              <w:jc w:val="center"/>
              <w:rPr>
                <w:rFonts w:ascii="Calibri" w:eastAsia="Calibri" w:hAnsi="Calibri" w:cs="Times New Roman"/>
                <w:sz w:val="24"/>
                <w:szCs w:val="24"/>
              </w:rPr>
            </w:pPr>
            <w:r w:rsidRPr="009248C1">
              <w:rPr>
                <w:rFonts w:ascii="Calibri" w:eastAsia="Calibri" w:hAnsi="Calibri" w:cs="Times New Roman"/>
                <w:sz w:val="24"/>
                <w:szCs w:val="24"/>
              </w:rPr>
              <w:t>5%</w:t>
            </w:r>
          </w:p>
          <w:p w14:paraId="1F609DD6" w14:textId="77777777" w:rsidR="009248C1" w:rsidRPr="009248C1" w:rsidRDefault="009248C1" w:rsidP="009248C1">
            <w:pPr>
              <w:spacing w:line="256" w:lineRule="auto"/>
              <w:jc w:val="center"/>
              <w:rPr>
                <w:rFonts w:ascii="Calibri" w:eastAsia="Calibri" w:hAnsi="Calibri" w:cs="Times New Roman"/>
                <w:sz w:val="24"/>
                <w:szCs w:val="24"/>
              </w:rPr>
            </w:pPr>
          </w:p>
        </w:tc>
      </w:tr>
      <w:tr w:rsidR="009248C1" w:rsidRPr="009248C1" w14:paraId="50552CDE" w14:textId="77777777" w:rsidTr="00C76475">
        <w:tc>
          <w:tcPr>
            <w:tcW w:w="6438" w:type="dxa"/>
          </w:tcPr>
          <w:p w14:paraId="3BB0F11E" w14:textId="77777777" w:rsidR="009248C1" w:rsidRPr="009248C1" w:rsidRDefault="009248C1" w:rsidP="009248C1">
            <w:pPr>
              <w:spacing w:line="256" w:lineRule="auto"/>
              <w:jc w:val="both"/>
              <w:rPr>
                <w:rFonts w:ascii="Calibri" w:eastAsia="Calibri" w:hAnsi="Calibri" w:cs="Times New Roman"/>
                <w:sz w:val="24"/>
                <w:szCs w:val="24"/>
              </w:rPr>
            </w:pPr>
            <w:r w:rsidRPr="009248C1">
              <w:rPr>
                <w:rFonts w:ascii="Calibri" w:eastAsia="Calibri" w:hAnsi="Calibri" w:cs="Times New Roman"/>
                <w:sz w:val="24"/>
                <w:szCs w:val="24"/>
              </w:rPr>
              <w:t>● Pessoa idosa (com a idade igual ou superior a 60 (sessenta) anos</w:t>
            </w:r>
          </w:p>
        </w:tc>
        <w:tc>
          <w:tcPr>
            <w:tcW w:w="2992" w:type="dxa"/>
            <w:vMerge/>
          </w:tcPr>
          <w:p w14:paraId="0E1ED81B" w14:textId="77777777" w:rsidR="009248C1" w:rsidRPr="009248C1" w:rsidRDefault="009248C1" w:rsidP="009248C1">
            <w:pPr>
              <w:spacing w:line="256" w:lineRule="auto"/>
              <w:jc w:val="both"/>
              <w:rPr>
                <w:rFonts w:ascii="Calibri" w:eastAsia="Calibri" w:hAnsi="Calibri" w:cs="Times New Roman"/>
                <w:sz w:val="24"/>
                <w:szCs w:val="24"/>
              </w:rPr>
            </w:pPr>
          </w:p>
        </w:tc>
      </w:tr>
      <w:tr w:rsidR="009248C1" w:rsidRPr="009248C1" w14:paraId="2DC3CBFE" w14:textId="77777777" w:rsidTr="00C76475">
        <w:tc>
          <w:tcPr>
            <w:tcW w:w="6438" w:type="dxa"/>
          </w:tcPr>
          <w:p w14:paraId="6EA72F2A" w14:textId="77777777" w:rsidR="009248C1" w:rsidRPr="009248C1" w:rsidRDefault="009248C1" w:rsidP="009248C1">
            <w:pPr>
              <w:spacing w:line="256" w:lineRule="auto"/>
              <w:jc w:val="both"/>
              <w:rPr>
                <w:rFonts w:ascii="Calibri" w:eastAsia="Calibri" w:hAnsi="Calibri" w:cs="Times New Roman"/>
                <w:sz w:val="24"/>
                <w:szCs w:val="24"/>
              </w:rPr>
            </w:pPr>
            <w:r w:rsidRPr="009248C1">
              <w:rPr>
                <w:rFonts w:ascii="Calibri" w:eastAsia="Calibri" w:hAnsi="Calibri" w:cs="Times New Roman"/>
                <w:sz w:val="24"/>
                <w:szCs w:val="24"/>
              </w:rPr>
              <w:t>● Pessoa com deficiência</w:t>
            </w:r>
          </w:p>
        </w:tc>
        <w:tc>
          <w:tcPr>
            <w:tcW w:w="2992" w:type="dxa"/>
            <w:vMerge/>
          </w:tcPr>
          <w:p w14:paraId="1EC95B64" w14:textId="77777777" w:rsidR="009248C1" w:rsidRPr="009248C1" w:rsidRDefault="009248C1" w:rsidP="009248C1">
            <w:pPr>
              <w:spacing w:line="256" w:lineRule="auto"/>
              <w:jc w:val="both"/>
              <w:rPr>
                <w:rFonts w:ascii="Calibri" w:eastAsia="Calibri" w:hAnsi="Calibri" w:cs="Times New Roman"/>
                <w:sz w:val="24"/>
                <w:szCs w:val="24"/>
              </w:rPr>
            </w:pPr>
          </w:p>
        </w:tc>
      </w:tr>
    </w:tbl>
    <w:p w14:paraId="4B759FBF"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p>
    <w:p w14:paraId="7A7E3F5F"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4. DA SELEÇÃO</w:t>
      </w:r>
    </w:p>
    <w:p w14:paraId="5852094F"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4.1 - O município de Itaíba-PE, através da Secretaria de Cultura designará a Comissão Municipal de Cultura formada por 03 (três) membros de notório conhecimento, com a atribuição de examinar e decidir sobre as propostas apresentadas em face das exigências do presente instrumento.</w:t>
      </w:r>
    </w:p>
    <w:p w14:paraId="5E3C07D2"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4.2. Os critérios para a seleção das propostas levarão em consideração as seguintes diretrizes:</w:t>
      </w:r>
    </w:p>
    <w:tbl>
      <w:tblPr>
        <w:tblStyle w:val="Tabelacomgrade2"/>
        <w:tblW w:w="0" w:type="auto"/>
        <w:tblLook w:val="04A0" w:firstRow="1" w:lastRow="0" w:firstColumn="1" w:lastColumn="0" w:noHBand="0" w:noVBand="1"/>
      </w:tblPr>
      <w:tblGrid>
        <w:gridCol w:w="5358"/>
        <w:gridCol w:w="3136"/>
      </w:tblGrid>
      <w:tr w:rsidR="009248C1" w:rsidRPr="009248C1" w14:paraId="02A748C6" w14:textId="77777777" w:rsidTr="00C76475">
        <w:tc>
          <w:tcPr>
            <w:tcW w:w="5959" w:type="dxa"/>
            <w:vAlign w:val="center"/>
          </w:tcPr>
          <w:p w14:paraId="4004E140" w14:textId="77777777" w:rsidR="009248C1" w:rsidRPr="009248C1" w:rsidRDefault="009248C1" w:rsidP="009248C1">
            <w:pPr>
              <w:spacing w:line="256" w:lineRule="auto"/>
              <w:jc w:val="center"/>
              <w:rPr>
                <w:rFonts w:ascii="Calibri" w:eastAsia="Calibri" w:hAnsi="Calibri" w:cs="Times New Roman"/>
                <w:sz w:val="24"/>
                <w:szCs w:val="24"/>
              </w:rPr>
            </w:pPr>
            <w:r w:rsidRPr="009248C1">
              <w:rPr>
                <w:rFonts w:ascii="Calibri" w:eastAsia="Calibri" w:hAnsi="Calibri" w:cs="Times New Roman"/>
                <w:sz w:val="24"/>
                <w:szCs w:val="24"/>
              </w:rPr>
              <w:t>CRITÉRIOS TÉCNICOS</w:t>
            </w:r>
          </w:p>
        </w:tc>
        <w:tc>
          <w:tcPr>
            <w:tcW w:w="3386" w:type="dxa"/>
            <w:vAlign w:val="center"/>
          </w:tcPr>
          <w:p w14:paraId="1642258D" w14:textId="77777777" w:rsidR="009248C1" w:rsidRPr="009248C1" w:rsidRDefault="009248C1" w:rsidP="009248C1">
            <w:pPr>
              <w:spacing w:line="256" w:lineRule="auto"/>
              <w:jc w:val="center"/>
              <w:rPr>
                <w:rFonts w:ascii="Calibri" w:eastAsia="Calibri" w:hAnsi="Calibri" w:cs="Times New Roman"/>
                <w:sz w:val="24"/>
                <w:szCs w:val="24"/>
              </w:rPr>
            </w:pPr>
            <w:r w:rsidRPr="009248C1">
              <w:rPr>
                <w:rFonts w:ascii="Calibri" w:eastAsia="Calibri" w:hAnsi="Calibri" w:cs="Times New Roman"/>
                <w:sz w:val="24"/>
                <w:szCs w:val="24"/>
              </w:rPr>
              <w:t>PONTUAÇÃO (3 membros)</w:t>
            </w:r>
          </w:p>
        </w:tc>
      </w:tr>
      <w:tr w:rsidR="009248C1" w:rsidRPr="009248C1" w14:paraId="6FA75F69" w14:textId="77777777" w:rsidTr="00C76475">
        <w:tc>
          <w:tcPr>
            <w:tcW w:w="5959" w:type="dxa"/>
          </w:tcPr>
          <w:p w14:paraId="669F9065" w14:textId="77777777" w:rsidR="009248C1" w:rsidRPr="009248C1" w:rsidRDefault="009248C1" w:rsidP="009248C1">
            <w:pPr>
              <w:spacing w:line="256" w:lineRule="auto"/>
              <w:jc w:val="both"/>
              <w:rPr>
                <w:rFonts w:ascii="Calibri" w:eastAsia="Calibri" w:hAnsi="Calibri" w:cs="Times New Roman"/>
                <w:sz w:val="24"/>
                <w:szCs w:val="24"/>
              </w:rPr>
            </w:pPr>
            <w:r w:rsidRPr="009248C1">
              <w:rPr>
                <w:rFonts w:ascii="Calibri" w:eastAsia="Calibri" w:hAnsi="Calibri" w:cs="Times New Roman"/>
                <w:sz w:val="24"/>
                <w:szCs w:val="24"/>
              </w:rPr>
              <w:t>4.2.1. Coerência da proposta com o previsto na Chamada</w:t>
            </w:r>
          </w:p>
        </w:tc>
        <w:tc>
          <w:tcPr>
            <w:tcW w:w="3386" w:type="dxa"/>
            <w:vAlign w:val="center"/>
          </w:tcPr>
          <w:p w14:paraId="127362F0" w14:textId="77777777" w:rsidR="009248C1" w:rsidRPr="009248C1" w:rsidRDefault="009248C1" w:rsidP="009248C1">
            <w:pPr>
              <w:spacing w:line="256" w:lineRule="auto"/>
              <w:jc w:val="center"/>
              <w:rPr>
                <w:rFonts w:ascii="Calibri" w:eastAsia="Calibri" w:hAnsi="Calibri" w:cs="Times New Roman"/>
                <w:sz w:val="24"/>
                <w:szCs w:val="24"/>
              </w:rPr>
            </w:pPr>
            <w:r w:rsidRPr="009248C1">
              <w:rPr>
                <w:rFonts w:ascii="Calibri" w:eastAsia="Calibri" w:hAnsi="Calibri" w:cs="Times New Roman"/>
                <w:sz w:val="24"/>
                <w:szCs w:val="24"/>
              </w:rPr>
              <w:t>0 a 10 pontos</w:t>
            </w:r>
          </w:p>
        </w:tc>
      </w:tr>
      <w:tr w:rsidR="009248C1" w:rsidRPr="009248C1" w14:paraId="5BA31B2E" w14:textId="77777777" w:rsidTr="00C76475">
        <w:tc>
          <w:tcPr>
            <w:tcW w:w="5959" w:type="dxa"/>
          </w:tcPr>
          <w:p w14:paraId="03043144" w14:textId="77777777" w:rsidR="009248C1" w:rsidRPr="009248C1" w:rsidRDefault="009248C1" w:rsidP="009248C1">
            <w:pPr>
              <w:spacing w:line="256" w:lineRule="auto"/>
              <w:jc w:val="both"/>
              <w:rPr>
                <w:rFonts w:ascii="Calibri" w:eastAsia="Calibri" w:hAnsi="Calibri" w:cs="Times New Roman"/>
                <w:sz w:val="24"/>
                <w:szCs w:val="24"/>
              </w:rPr>
            </w:pPr>
            <w:r w:rsidRPr="009248C1">
              <w:rPr>
                <w:rFonts w:ascii="Calibri" w:eastAsia="Calibri" w:hAnsi="Calibri" w:cs="Times New Roman"/>
                <w:sz w:val="24"/>
                <w:szCs w:val="24"/>
              </w:rPr>
              <w:t>4.2.2. Relevância Cultural – avalia se a proposta contribui para ampliação da preservação da cultura do território</w:t>
            </w:r>
          </w:p>
        </w:tc>
        <w:tc>
          <w:tcPr>
            <w:tcW w:w="3386" w:type="dxa"/>
            <w:vAlign w:val="center"/>
          </w:tcPr>
          <w:p w14:paraId="52E2A364" w14:textId="77777777" w:rsidR="009248C1" w:rsidRPr="009248C1" w:rsidRDefault="009248C1" w:rsidP="009248C1">
            <w:pPr>
              <w:spacing w:line="256" w:lineRule="auto"/>
              <w:jc w:val="center"/>
              <w:rPr>
                <w:rFonts w:ascii="Calibri" w:eastAsia="Calibri" w:hAnsi="Calibri" w:cs="Times New Roman"/>
                <w:sz w:val="24"/>
                <w:szCs w:val="24"/>
              </w:rPr>
            </w:pPr>
            <w:r w:rsidRPr="009248C1">
              <w:rPr>
                <w:rFonts w:ascii="Calibri" w:eastAsia="Calibri" w:hAnsi="Calibri" w:cs="Times New Roman"/>
                <w:sz w:val="24"/>
                <w:szCs w:val="24"/>
              </w:rPr>
              <w:t>0 a 10 pontos</w:t>
            </w:r>
          </w:p>
        </w:tc>
      </w:tr>
      <w:tr w:rsidR="009248C1" w:rsidRPr="009248C1" w14:paraId="0846A7CB" w14:textId="77777777" w:rsidTr="00C76475">
        <w:tc>
          <w:tcPr>
            <w:tcW w:w="5959" w:type="dxa"/>
          </w:tcPr>
          <w:p w14:paraId="1B569B1D" w14:textId="77777777" w:rsidR="009248C1" w:rsidRPr="009248C1" w:rsidRDefault="009248C1" w:rsidP="009248C1">
            <w:pPr>
              <w:spacing w:line="256" w:lineRule="auto"/>
              <w:jc w:val="both"/>
              <w:rPr>
                <w:rFonts w:ascii="Calibri" w:eastAsia="Calibri" w:hAnsi="Calibri" w:cs="Times New Roman"/>
                <w:sz w:val="24"/>
                <w:szCs w:val="24"/>
              </w:rPr>
            </w:pPr>
            <w:r w:rsidRPr="009248C1">
              <w:rPr>
                <w:rFonts w:ascii="Calibri" w:eastAsia="Calibri" w:hAnsi="Calibri" w:cs="Times New Roman"/>
                <w:sz w:val="24"/>
                <w:szCs w:val="24"/>
              </w:rPr>
              <w:lastRenderedPageBreak/>
              <w:t>4.2.3. Utilização de mão-de-obra local ou aquisição de material ou insumos no próprio município</w:t>
            </w:r>
          </w:p>
        </w:tc>
        <w:tc>
          <w:tcPr>
            <w:tcW w:w="3386" w:type="dxa"/>
            <w:vAlign w:val="center"/>
          </w:tcPr>
          <w:p w14:paraId="6489747C" w14:textId="77777777" w:rsidR="009248C1" w:rsidRPr="009248C1" w:rsidRDefault="009248C1" w:rsidP="009248C1">
            <w:pPr>
              <w:spacing w:line="256" w:lineRule="auto"/>
              <w:jc w:val="center"/>
              <w:rPr>
                <w:rFonts w:ascii="Calibri" w:eastAsia="Calibri" w:hAnsi="Calibri" w:cs="Times New Roman"/>
                <w:sz w:val="24"/>
                <w:szCs w:val="24"/>
              </w:rPr>
            </w:pPr>
            <w:r w:rsidRPr="009248C1">
              <w:rPr>
                <w:rFonts w:ascii="Calibri" w:eastAsia="Calibri" w:hAnsi="Calibri" w:cs="Times New Roman"/>
                <w:sz w:val="24"/>
                <w:szCs w:val="24"/>
              </w:rPr>
              <w:t>0 a 10 pontos</w:t>
            </w:r>
          </w:p>
        </w:tc>
      </w:tr>
      <w:tr w:rsidR="009248C1" w:rsidRPr="009248C1" w14:paraId="6F93DA9A" w14:textId="77777777" w:rsidTr="00C76475">
        <w:tc>
          <w:tcPr>
            <w:tcW w:w="5959" w:type="dxa"/>
          </w:tcPr>
          <w:p w14:paraId="199FDC0F" w14:textId="77777777" w:rsidR="009248C1" w:rsidRPr="009248C1" w:rsidRDefault="009248C1" w:rsidP="009248C1">
            <w:pPr>
              <w:spacing w:line="256" w:lineRule="auto"/>
              <w:jc w:val="right"/>
              <w:rPr>
                <w:rFonts w:ascii="Calibri" w:eastAsia="Calibri" w:hAnsi="Calibri" w:cs="Times New Roman"/>
                <w:sz w:val="24"/>
                <w:szCs w:val="24"/>
              </w:rPr>
            </w:pPr>
            <w:r w:rsidRPr="009248C1">
              <w:rPr>
                <w:rFonts w:ascii="Calibri" w:eastAsia="Calibri" w:hAnsi="Calibri" w:cs="Times New Roman"/>
                <w:sz w:val="24"/>
                <w:szCs w:val="24"/>
              </w:rPr>
              <w:t>Pontuação Máxima</w:t>
            </w:r>
          </w:p>
        </w:tc>
        <w:tc>
          <w:tcPr>
            <w:tcW w:w="3386" w:type="dxa"/>
            <w:vAlign w:val="center"/>
          </w:tcPr>
          <w:p w14:paraId="24C9DF9A" w14:textId="77777777" w:rsidR="009248C1" w:rsidRPr="009248C1" w:rsidRDefault="009248C1" w:rsidP="009248C1">
            <w:pPr>
              <w:spacing w:line="256" w:lineRule="auto"/>
              <w:jc w:val="center"/>
              <w:rPr>
                <w:rFonts w:ascii="Calibri" w:eastAsia="Calibri" w:hAnsi="Calibri" w:cs="Times New Roman"/>
                <w:sz w:val="24"/>
                <w:szCs w:val="24"/>
              </w:rPr>
            </w:pPr>
            <w:r w:rsidRPr="009248C1">
              <w:rPr>
                <w:rFonts w:ascii="Calibri" w:eastAsia="Calibri" w:hAnsi="Calibri" w:cs="Times New Roman"/>
                <w:sz w:val="24"/>
                <w:szCs w:val="24"/>
              </w:rPr>
              <w:t>90 pontos</w:t>
            </w:r>
          </w:p>
        </w:tc>
      </w:tr>
    </w:tbl>
    <w:p w14:paraId="163646FA"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p>
    <w:tbl>
      <w:tblPr>
        <w:tblStyle w:val="Tabelacomgrade2"/>
        <w:tblW w:w="0" w:type="auto"/>
        <w:tblLook w:val="04A0" w:firstRow="1" w:lastRow="0" w:firstColumn="1" w:lastColumn="0" w:noHBand="0" w:noVBand="1"/>
      </w:tblPr>
      <w:tblGrid>
        <w:gridCol w:w="3476"/>
        <w:gridCol w:w="5018"/>
      </w:tblGrid>
      <w:tr w:rsidR="009248C1" w:rsidRPr="009248C1" w14:paraId="29A1FB40" w14:textId="77777777" w:rsidTr="00C76475">
        <w:tc>
          <w:tcPr>
            <w:tcW w:w="9495" w:type="dxa"/>
            <w:gridSpan w:val="2"/>
            <w:vAlign w:val="center"/>
          </w:tcPr>
          <w:p w14:paraId="3B4D9034" w14:textId="77777777" w:rsidR="009248C1" w:rsidRPr="009248C1" w:rsidRDefault="009248C1" w:rsidP="009248C1">
            <w:pPr>
              <w:spacing w:line="256" w:lineRule="auto"/>
              <w:jc w:val="center"/>
              <w:rPr>
                <w:rFonts w:ascii="Calibri" w:eastAsia="Calibri" w:hAnsi="Calibri" w:cs="Times New Roman"/>
                <w:sz w:val="24"/>
                <w:szCs w:val="24"/>
              </w:rPr>
            </w:pPr>
            <w:r w:rsidRPr="009248C1">
              <w:rPr>
                <w:rFonts w:ascii="Calibri" w:eastAsia="Calibri" w:hAnsi="Calibri" w:cs="Times New Roman"/>
                <w:sz w:val="24"/>
                <w:szCs w:val="24"/>
              </w:rPr>
              <w:t>4.4.   LEGENDA DA PONTUAÇÃO (Notas de 0 a 10 para cada critério)</w:t>
            </w:r>
          </w:p>
        </w:tc>
      </w:tr>
      <w:tr w:rsidR="009248C1" w:rsidRPr="009248C1" w14:paraId="46995CE5" w14:textId="77777777" w:rsidTr="00C76475">
        <w:tc>
          <w:tcPr>
            <w:tcW w:w="3936" w:type="dxa"/>
            <w:vAlign w:val="center"/>
          </w:tcPr>
          <w:p w14:paraId="4630905B" w14:textId="77777777" w:rsidR="009248C1" w:rsidRPr="009248C1" w:rsidRDefault="009248C1" w:rsidP="009248C1">
            <w:pPr>
              <w:spacing w:line="256" w:lineRule="auto"/>
              <w:jc w:val="center"/>
              <w:rPr>
                <w:rFonts w:ascii="Calibri" w:eastAsia="Calibri" w:hAnsi="Calibri" w:cs="Times New Roman"/>
                <w:sz w:val="24"/>
                <w:szCs w:val="24"/>
              </w:rPr>
            </w:pPr>
            <w:r w:rsidRPr="009248C1">
              <w:rPr>
                <w:rFonts w:ascii="Calibri" w:eastAsia="Calibri" w:hAnsi="Calibri" w:cs="Times New Roman"/>
                <w:sz w:val="24"/>
                <w:szCs w:val="24"/>
              </w:rPr>
              <w:t>0 ponto</w:t>
            </w:r>
          </w:p>
        </w:tc>
        <w:tc>
          <w:tcPr>
            <w:tcW w:w="5559" w:type="dxa"/>
            <w:vAlign w:val="center"/>
          </w:tcPr>
          <w:p w14:paraId="501EBF2F" w14:textId="77777777" w:rsidR="009248C1" w:rsidRPr="009248C1" w:rsidRDefault="009248C1" w:rsidP="009248C1">
            <w:pPr>
              <w:spacing w:line="256" w:lineRule="auto"/>
              <w:jc w:val="center"/>
              <w:rPr>
                <w:rFonts w:ascii="Calibri" w:eastAsia="Calibri" w:hAnsi="Calibri" w:cs="Times New Roman"/>
                <w:sz w:val="24"/>
                <w:szCs w:val="24"/>
              </w:rPr>
            </w:pPr>
            <w:r w:rsidRPr="009248C1">
              <w:rPr>
                <w:rFonts w:ascii="Calibri" w:eastAsia="Calibri" w:hAnsi="Calibri" w:cs="Times New Roman"/>
                <w:sz w:val="24"/>
                <w:szCs w:val="24"/>
              </w:rPr>
              <w:t>Não atende ao critério</w:t>
            </w:r>
          </w:p>
        </w:tc>
      </w:tr>
      <w:tr w:rsidR="009248C1" w:rsidRPr="009248C1" w14:paraId="50B02BF2" w14:textId="77777777" w:rsidTr="00C76475">
        <w:tc>
          <w:tcPr>
            <w:tcW w:w="3936" w:type="dxa"/>
            <w:vAlign w:val="center"/>
          </w:tcPr>
          <w:p w14:paraId="048D8979" w14:textId="77777777" w:rsidR="009248C1" w:rsidRPr="009248C1" w:rsidRDefault="009248C1" w:rsidP="009248C1">
            <w:pPr>
              <w:spacing w:line="256" w:lineRule="auto"/>
              <w:jc w:val="center"/>
              <w:rPr>
                <w:rFonts w:ascii="Calibri" w:eastAsia="Calibri" w:hAnsi="Calibri" w:cs="Times New Roman"/>
                <w:sz w:val="24"/>
                <w:szCs w:val="24"/>
              </w:rPr>
            </w:pPr>
            <w:r w:rsidRPr="009248C1">
              <w:rPr>
                <w:rFonts w:ascii="Calibri" w:eastAsia="Calibri" w:hAnsi="Calibri" w:cs="Times New Roman"/>
                <w:sz w:val="24"/>
                <w:szCs w:val="24"/>
              </w:rPr>
              <w:t>01 a 03 pontos</w:t>
            </w:r>
          </w:p>
        </w:tc>
        <w:tc>
          <w:tcPr>
            <w:tcW w:w="5559" w:type="dxa"/>
            <w:vAlign w:val="center"/>
          </w:tcPr>
          <w:p w14:paraId="44DF96FC" w14:textId="77777777" w:rsidR="009248C1" w:rsidRPr="009248C1" w:rsidRDefault="009248C1" w:rsidP="009248C1">
            <w:pPr>
              <w:spacing w:line="256" w:lineRule="auto"/>
              <w:jc w:val="center"/>
              <w:rPr>
                <w:rFonts w:ascii="Calibri" w:eastAsia="Calibri" w:hAnsi="Calibri" w:cs="Times New Roman"/>
                <w:sz w:val="24"/>
                <w:szCs w:val="24"/>
              </w:rPr>
            </w:pPr>
            <w:r w:rsidRPr="009248C1">
              <w:rPr>
                <w:rFonts w:ascii="Calibri" w:eastAsia="Calibri" w:hAnsi="Calibri" w:cs="Times New Roman"/>
                <w:sz w:val="24"/>
                <w:szCs w:val="24"/>
              </w:rPr>
              <w:t>Atende insuficientemente ao critério</w:t>
            </w:r>
          </w:p>
        </w:tc>
      </w:tr>
      <w:tr w:rsidR="009248C1" w:rsidRPr="009248C1" w14:paraId="0E7D5959" w14:textId="77777777" w:rsidTr="00C76475">
        <w:tc>
          <w:tcPr>
            <w:tcW w:w="3936" w:type="dxa"/>
            <w:vAlign w:val="center"/>
          </w:tcPr>
          <w:p w14:paraId="1192BA0F" w14:textId="77777777" w:rsidR="009248C1" w:rsidRPr="009248C1" w:rsidRDefault="009248C1" w:rsidP="009248C1">
            <w:pPr>
              <w:spacing w:line="256" w:lineRule="auto"/>
              <w:jc w:val="center"/>
              <w:rPr>
                <w:rFonts w:ascii="Calibri" w:eastAsia="Calibri" w:hAnsi="Calibri" w:cs="Times New Roman"/>
                <w:sz w:val="24"/>
                <w:szCs w:val="24"/>
              </w:rPr>
            </w:pPr>
            <w:r w:rsidRPr="009248C1">
              <w:rPr>
                <w:rFonts w:ascii="Calibri" w:eastAsia="Calibri" w:hAnsi="Calibri" w:cs="Times New Roman"/>
                <w:sz w:val="24"/>
                <w:szCs w:val="24"/>
              </w:rPr>
              <w:t>04 a 05 pontos</w:t>
            </w:r>
          </w:p>
        </w:tc>
        <w:tc>
          <w:tcPr>
            <w:tcW w:w="5559" w:type="dxa"/>
            <w:vAlign w:val="center"/>
          </w:tcPr>
          <w:p w14:paraId="44F88E71" w14:textId="77777777" w:rsidR="009248C1" w:rsidRPr="009248C1" w:rsidRDefault="009248C1" w:rsidP="009248C1">
            <w:pPr>
              <w:spacing w:line="256" w:lineRule="auto"/>
              <w:jc w:val="center"/>
              <w:rPr>
                <w:rFonts w:ascii="Calibri" w:eastAsia="Calibri" w:hAnsi="Calibri" w:cs="Times New Roman"/>
                <w:sz w:val="24"/>
                <w:szCs w:val="24"/>
              </w:rPr>
            </w:pPr>
            <w:r w:rsidRPr="009248C1">
              <w:rPr>
                <w:rFonts w:ascii="Calibri" w:eastAsia="Calibri" w:hAnsi="Calibri" w:cs="Times New Roman"/>
                <w:sz w:val="24"/>
                <w:szCs w:val="24"/>
              </w:rPr>
              <w:t>Atende parcialmente ao critério</w:t>
            </w:r>
          </w:p>
        </w:tc>
      </w:tr>
      <w:tr w:rsidR="009248C1" w:rsidRPr="009248C1" w14:paraId="029F0721" w14:textId="77777777" w:rsidTr="00C76475">
        <w:tc>
          <w:tcPr>
            <w:tcW w:w="3936" w:type="dxa"/>
            <w:vAlign w:val="center"/>
          </w:tcPr>
          <w:p w14:paraId="79D96C11" w14:textId="77777777" w:rsidR="009248C1" w:rsidRPr="009248C1" w:rsidRDefault="009248C1" w:rsidP="009248C1">
            <w:pPr>
              <w:spacing w:line="256" w:lineRule="auto"/>
              <w:jc w:val="center"/>
              <w:rPr>
                <w:rFonts w:ascii="Calibri" w:eastAsia="Calibri" w:hAnsi="Calibri" w:cs="Times New Roman"/>
                <w:sz w:val="24"/>
                <w:szCs w:val="24"/>
              </w:rPr>
            </w:pPr>
            <w:r w:rsidRPr="009248C1">
              <w:rPr>
                <w:rFonts w:ascii="Calibri" w:eastAsia="Calibri" w:hAnsi="Calibri" w:cs="Times New Roman"/>
                <w:sz w:val="24"/>
                <w:szCs w:val="24"/>
              </w:rPr>
              <w:t>06 a 08 pontos</w:t>
            </w:r>
          </w:p>
        </w:tc>
        <w:tc>
          <w:tcPr>
            <w:tcW w:w="5559" w:type="dxa"/>
            <w:vAlign w:val="center"/>
          </w:tcPr>
          <w:p w14:paraId="2513C5FB" w14:textId="77777777" w:rsidR="009248C1" w:rsidRPr="009248C1" w:rsidRDefault="009248C1" w:rsidP="009248C1">
            <w:pPr>
              <w:spacing w:line="256" w:lineRule="auto"/>
              <w:jc w:val="center"/>
              <w:rPr>
                <w:rFonts w:ascii="Calibri" w:eastAsia="Calibri" w:hAnsi="Calibri" w:cs="Times New Roman"/>
                <w:sz w:val="24"/>
                <w:szCs w:val="24"/>
              </w:rPr>
            </w:pPr>
            <w:r w:rsidRPr="009248C1">
              <w:rPr>
                <w:rFonts w:ascii="Calibri" w:eastAsia="Calibri" w:hAnsi="Calibri" w:cs="Times New Roman"/>
                <w:sz w:val="24"/>
                <w:szCs w:val="24"/>
              </w:rPr>
              <w:t>Atende satisfatoriamente ao critério</w:t>
            </w:r>
          </w:p>
        </w:tc>
      </w:tr>
      <w:tr w:rsidR="009248C1" w:rsidRPr="009248C1" w14:paraId="5EEB6849" w14:textId="77777777" w:rsidTr="00C76475">
        <w:tc>
          <w:tcPr>
            <w:tcW w:w="3936" w:type="dxa"/>
            <w:vAlign w:val="center"/>
          </w:tcPr>
          <w:p w14:paraId="29E12168" w14:textId="77777777" w:rsidR="009248C1" w:rsidRPr="009248C1" w:rsidRDefault="009248C1" w:rsidP="009248C1">
            <w:pPr>
              <w:spacing w:line="256" w:lineRule="auto"/>
              <w:jc w:val="center"/>
              <w:rPr>
                <w:rFonts w:ascii="Calibri" w:eastAsia="Calibri" w:hAnsi="Calibri" w:cs="Times New Roman"/>
                <w:sz w:val="24"/>
                <w:szCs w:val="24"/>
              </w:rPr>
            </w:pPr>
            <w:r w:rsidRPr="009248C1">
              <w:rPr>
                <w:rFonts w:ascii="Calibri" w:eastAsia="Calibri" w:hAnsi="Calibri" w:cs="Times New Roman"/>
                <w:sz w:val="24"/>
                <w:szCs w:val="24"/>
              </w:rPr>
              <w:t>09 a 10 pontos</w:t>
            </w:r>
          </w:p>
        </w:tc>
        <w:tc>
          <w:tcPr>
            <w:tcW w:w="5559" w:type="dxa"/>
            <w:vAlign w:val="center"/>
          </w:tcPr>
          <w:p w14:paraId="3CCB50E6" w14:textId="77777777" w:rsidR="009248C1" w:rsidRPr="009248C1" w:rsidRDefault="009248C1" w:rsidP="009248C1">
            <w:pPr>
              <w:spacing w:line="256" w:lineRule="auto"/>
              <w:jc w:val="center"/>
              <w:rPr>
                <w:rFonts w:ascii="Calibri" w:eastAsia="Calibri" w:hAnsi="Calibri" w:cs="Times New Roman"/>
                <w:sz w:val="24"/>
                <w:szCs w:val="24"/>
              </w:rPr>
            </w:pPr>
            <w:r w:rsidRPr="009248C1">
              <w:rPr>
                <w:rFonts w:ascii="Calibri" w:eastAsia="Calibri" w:hAnsi="Calibri" w:cs="Times New Roman"/>
                <w:sz w:val="24"/>
                <w:szCs w:val="24"/>
              </w:rPr>
              <w:t>Atende plenamente ao critério</w:t>
            </w:r>
          </w:p>
        </w:tc>
      </w:tr>
    </w:tbl>
    <w:p w14:paraId="080CA578" w14:textId="77777777" w:rsidR="009248C1" w:rsidRPr="009248C1" w:rsidRDefault="009248C1" w:rsidP="009248C1">
      <w:pPr>
        <w:autoSpaceDE w:val="0"/>
        <w:autoSpaceDN w:val="0"/>
        <w:adjustRightInd w:val="0"/>
        <w:spacing w:after="0" w:line="240" w:lineRule="auto"/>
        <w:rPr>
          <w:rFonts w:ascii="Arial" w:hAnsi="Arial" w:cs="Arial"/>
          <w:color w:val="000000"/>
          <w:kern w:val="0"/>
          <w:sz w:val="24"/>
          <w:szCs w:val="24"/>
          <w14:ligatures w14:val="none"/>
        </w:rPr>
      </w:pPr>
    </w:p>
    <w:p w14:paraId="6834A41D"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 xml:space="preserve">4.4. A pontuação mínima para a classificação será de 45 (quarenta e cinco) pontos, correspondente a 50% (cinquenta por cento) da pontuação máxima. </w:t>
      </w:r>
    </w:p>
    <w:p w14:paraId="4688DD3A"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 xml:space="preserve">4.5. Havendo empate entre a nota final dos proponentes, o desempate seguirá a seguinte ordem de pontuação dos critérios: </w:t>
      </w:r>
    </w:p>
    <w:p w14:paraId="0B9BDB1B"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 xml:space="preserve">a) maior nota no critério Relevância Cultural; </w:t>
      </w:r>
    </w:p>
    <w:p w14:paraId="753156E6"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b) maior nota no critério utilização de mão-de-obra local ou aquisição de material ou insumos no próprio município;</w:t>
      </w:r>
    </w:p>
    <w:p w14:paraId="00DFA953"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c) maior idade do proponente; e,</w:t>
      </w:r>
    </w:p>
    <w:p w14:paraId="1F6F7AB2"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d) sorteio.</w:t>
      </w:r>
    </w:p>
    <w:p w14:paraId="12C2B238"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 xml:space="preserve">4.6. Farão jus ao incentivo as propostas classificadas que alcançarem a maior pontuação. </w:t>
      </w:r>
    </w:p>
    <w:p w14:paraId="523BCC1F" w14:textId="77777777" w:rsidR="009248C1" w:rsidRPr="009248C1" w:rsidRDefault="009248C1" w:rsidP="009248C1">
      <w:pPr>
        <w:autoSpaceDE w:val="0"/>
        <w:autoSpaceDN w:val="0"/>
        <w:adjustRightInd w:val="0"/>
        <w:spacing w:after="0" w:line="240" w:lineRule="auto"/>
        <w:rPr>
          <w:rFonts w:ascii="Arial" w:hAnsi="Arial" w:cs="Arial"/>
          <w:color w:val="000000"/>
          <w:kern w:val="0"/>
          <w:sz w:val="24"/>
          <w:szCs w:val="24"/>
          <w14:ligatures w14:val="none"/>
        </w:rPr>
      </w:pPr>
    </w:p>
    <w:p w14:paraId="5B12A52D"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5. DO RECEBIMENTO DOS RECURSOS</w:t>
      </w:r>
    </w:p>
    <w:p w14:paraId="7557A4AF"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proofErr w:type="gramStart"/>
      <w:r w:rsidRPr="009248C1">
        <w:rPr>
          <w:rFonts w:ascii="Calibri" w:eastAsia="Calibri" w:hAnsi="Calibri" w:cs="Times New Roman"/>
          <w:kern w:val="0"/>
          <w:sz w:val="24"/>
          <w:szCs w:val="24"/>
          <w14:ligatures w14:val="none"/>
        </w:rPr>
        <w:t>5.1 Após</w:t>
      </w:r>
      <w:proofErr w:type="gramEnd"/>
      <w:r w:rsidRPr="009248C1">
        <w:rPr>
          <w:rFonts w:ascii="Calibri" w:eastAsia="Calibri" w:hAnsi="Calibri" w:cs="Times New Roman"/>
          <w:kern w:val="0"/>
          <w:sz w:val="24"/>
          <w:szCs w:val="24"/>
          <w14:ligatures w14:val="none"/>
        </w:rPr>
        <w:t xml:space="preserve"> manifestação da Comissão Municipal de Cultura, será dada ampla divulgação do resultado com a classificação final das propostas selecionadas.</w:t>
      </w:r>
    </w:p>
    <w:p w14:paraId="3E55B8A6"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proofErr w:type="gramStart"/>
      <w:r w:rsidRPr="009248C1">
        <w:rPr>
          <w:rFonts w:ascii="Calibri" w:eastAsia="Calibri" w:hAnsi="Calibri" w:cs="Times New Roman"/>
          <w:kern w:val="0"/>
          <w:sz w:val="24"/>
          <w:szCs w:val="24"/>
          <w14:ligatures w14:val="none"/>
        </w:rPr>
        <w:t>5.2 Os</w:t>
      </w:r>
      <w:proofErr w:type="gramEnd"/>
      <w:r w:rsidRPr="009248C1">
        <w:rPr>
          <w:rFonts w:ascii="Calibri" w:eastAsia="Calibri" w:hAnsi="Calibri" w:cs="Times New Roman"/>
          <w:kern w:val="0"/>
          <w:sz w:val="24"/>
          <w:szCs w:val="24"/>
          <w14:ligatures w14:val="none"/>
        </w:rPr>
        <w:t xml:space="preserve"> proponentes selecionados serão notificados dos resultados e a transferência dos recursos será efetuada para a Conta Bancária do beneficiário informada no ato da inscrição, seguindo o Cronograma do presente Edital.</w:t>
      </w:r>
    </w:p>
    <w:p w14:paraId="79998182" w14:textId="77777777" w:rsidR="009248C1" w:rsidRPr="009248C1" w:rsidRDefault="009248C1" w:rsidP="009248C1">
      <w:pPr>
        <w:autoSpaceDE w:val="0"/>
        <w:autoSpaceDN w:val="0"/>
        <w:adjustRightInd w:val="0"/>
        <w:spacing w:after="0" w:line="240" w:lineRule="auto"/>
        <w:rPr>
          <w:rFonts w:ascii="Arial" w:hAnsi="Arial" w:cs="Arial"/>
          <w:color w:val="000000"/>
          <w:kern w:val="0"/>
          <w:sz w:val="24"/>
          <w:szCs w:val="24"/>
          <w14:ligatures w14:val="none"/>
        </w:rPr>
      </w:pPr>
    </w:p>
    <w:p w14:paraId="110A43D4"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 xml:space="preserve">6. DOS RECURSOS FINANCEIROS </w:t>
      </w:r>
    </w:p>
    <w:p w14:paraId="51D8C932"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lastRenderedPageBreak/>
        <w:t>6.1. As despesas decorrentes da execução do presente Edital correrão por conta de dotações orçamentárias próprias constantes do Orçamento Anual do município – Política Nacional Aldir Blanc – PNAB.</w:t>
      </w:r>
    </w:p>
    <w:p w14:paraId="04AB7150"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 xml:space="preserve">7. DISPOSIÇÕES FINAIS </w:t>
      </w:r>
    </w:p>
    <w:p w14:paraId="4026BDFD"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 xml:space="preserve">7.1. O proponente assume toda a responsabilidade em relação aos documentos encaminhados, não implicando seu conteúdo qualquer responsabilidade civil ou penal para a Secretaria de Cultura. </w:t>
      </w:r>
    </w:p>
    <w:p w14:paraId="29536808"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7.2. Na hipótese de o número de propostas selecionadas ser menor do que a quantidade de incentivos oferecidos, poderá ser realizado o remanejamento dos recursos restantes para outras ações desenvolvidas pela Secretaria de Cultura.</w:t>
      </w:r>
    </w:p>
    <w:p w14:paraId="7FCABB91"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7.3. Esta Chamada Pública não inviabiliza que o proponente obtenha outros recursos junto à iniciativa pública ou privada para consecução de sua proposta.</w:t>
      </w:r>
    </w:p>
    <w:p w14:paraId="1F8AA084"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7.4. A Comissão atestará por meio de relatório próprio a execução das ações propostas.</w:t>
      </w:r>
    </w:p>
    <w:p w14:paraId="243C9EBA"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7.6. As informações e dados coletados por ocasião das inscrições para o presente instrumento serão tratados em conformidade com o preconizado na Lei Nº 12.527, de 18 de novembro de 2011, Lei de Acesso à Informação, e na Lei Nº 13.709, de 14 de agosto de 2018, Lei Geral de Proteção de Dados, sendo de responsabilidade da Secretaria Municipal de Cultura.</w:t>
      </w:r>
    </w:p>
    <w:p w14:paraId="44A216F1"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7.7. Os casos omissos neste Edital serão decididos pela Secretaria de Cultura, que utilizará o disposto na Lei nº 14.399/2022, sua regulamentação e demais legislação pertinente.</w:t>
      </w:r>
    </w:p>
    <w:p w14:paraId="1956FF6F"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Itaíba-PE, em 26 de maio de 2025.</w:t>
      </w:r>
    </w:p>
    <w:p w14:paraId="3991FDAC"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p>
    <w:p w14:paraId="30BD79BD"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p>
    <w:p w14:paraId="6FF421B9" w14:textId="77777777" w:rsidR="009248C1" w:rsidRPr="009248C1" w:rsidRDefault="009248C1" w:rsidP="009248C1">
      <w:pPr>
        <w:spacing w:line="256" w:lineRule="auto"/>
        <w:jc w:val="both"/>
        <w:rPr>
          <w:rFonts w:ascii="Calibri" w:eastAsia="Calibri" w:hAnsi="Calibri" w:cs="Times New Roman"/>
          <w:b/>
          <w:bCs/>
          <w:kern w:val="0"/>
          <w:sz w:val="24"/>
          <w:szCs w:val="24"/>
          <w14:ligatures w14:val="none"/>
        </w:rPr>
      </w:pPr>
      <w:r w:rsidRPr="009248C1">
        <w:rPr>
          <w:rFonts w:ascii="Calibri" w:eastAsia="Calibri" w:hAnsi="Calibri" w:cs="Times New Roman"/>
          <w:b/>
          <w:bCs/>
          <w:kern w:val="0"/>
          <w:sz w:val="24"/>
          <w:szCs w:val="24"/>
          <w14:ligatures w14:val="none"/>
        </w:rPr>
        <w:t>PEDRO TEOTÔNIO DA SILVA NETO</w:t>
      </w:r>
    </w:p>
    <w:p w14:paraId="03BE9CCA"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Prefeito Municipal</w:t>
      </w:r>
    </w:p>
    <w:p w14:paraId="4291981F"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p>
    <w:p w14:paraId="6685B394"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p>
    <w:p w14:paraId="32471832" w14:textId="77777777" w:rsidR="009248C1" w:rsidRPr="009248C1" w:rsidRDefault="009248C1" w:rsidP="009248C1">
      <w:pPr>
        <w:spacing w:line="256" w:lineRule="auto"/>
        <w:jc w:val="both"/>
        <w:rPr>
          <w:rFonts w:ascii="Calibri" w:eastAsia="Calibri" w:hAnsi="Calibri" w:cs="Times New Roman"/>
          <w:b/>
          <w:bCs/>
          <w:kern w:val="0"/>
          <w:sz w:val="24"/>
          <w:szCs w:val="24"/>
          <w14:ligatures w14:val="none"/>
        </w:rPr>
      </w:pPr>
      <w:r w:rsidRPr="009248C1">
        <w:rPr>
          <w:rFonts w:ascii="Calibri" w:eastAsia="Calibri" w:hAnsi="Calibri" w:cs="Times New Roman"/>
          <w:b/>
          <w:bCs/>
          <w:kern w:val="0"/>
          <w:sz w:val="24"/>
          <w:szCs w:val="24"/>
          <w14:ligatures w14:val="none"/>
        </w:rPr>
        <w:t>ARNON VIEIRA RAMOS LEITE</w:t>
      </w:r>
    </w:p>
    <w:p w14:paraId="6C78116D"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Secretário de Cultura</w:t>
      </w:r>
    </w:p>
    <w:p w14:paraId="7F634B4D" w14:textId="77777777" w:rsidR="009248C1" w:rsidRDefault="009248C1" w:rsidP="009248C1">
      <w:pPr>
        <w:spacing w:line="256" w:lineRule="auto"/>
        <w:rPr>
          <w:rFonts w:ascii="Calibri" w:eastAsia="Calibri" w:hAnsi="Calibri" w:cs="Times New Roman"/>
          <w:b/>
          <w:kern w:val="0"/>
          <w:sz w:val="24"/>
          <w:szCs w:val="24"/>
          <w14:ligatures w14:val="none"/>
        </w:rPr>
      </w:pPr>
    </w:p>
    <w:p w14:paraId="55416594" w14:textId="452D8C11" w:rsidR="009248C1" w:rsidRPr="009248C1" w:rsidRDefault="009248C1" w:rsidP="009248C1">
      <w:pPr>
        <w:spacing w:line="256" w:lineRule="auto"/>
        <w:rPr>
          <w:rFonts w:ascii="Calibri" w:eastAsia="Calibri" w:hAnsi="Calibri" w:cs="Times New Roman"/>
          <w:b/>
          <w:kern w:val="0"/>
          <w:sz w:val="24"/>
          <w:szCs w:val="24"/>
          <w14:ligatures w14:val="none"/>
        </w:rPr>
      </w:pPr>
      <w:r w:rsidRPr="009248C1">
        <w:rPr>
          <w:rFonts w:ascii="Calibri" w:eastAsia="Calibri" w:hAnsi="Calibri" w:cs="Times New Roman"/>
          <w:b/>
          <w:kern w:val="0"/>
          <w:sz w:val="24"/>
          <w:szCs w:val="24"/>
          <w14:ligatures w14:val="none"/>
        </w:rPr>
        <w:t>CHAMADA PÚBLICA Nº 01/2025, de 26 de maio de 2025.</w:t>
      </w:r>
    </w:p>
    <w:p w14:paraId="48E2B6A8" w14:textId="5C4C276B" w:rsidR="009248C1" w:rsidRDefault="009248C1" w:rsidP="009248C1">
      <w:pPr>
        <w:spacing w:line="256" w:lineRule="auto"/>
        <w:rPr>
          <w:rFonts w:ascii="Calibri" w:eastAsia="Calibri" w:hAnsi="Calibri" w:cs="Times New Roman"/>
          <w:b/>
          <w:kern w:val="0"/>
          <w:sz w:val="24"/>
          <w:szCs w:val="24"/>
          <w14:ligatures w14:val="none"/>
        </w:rPr>
      </w:pPr>
      <w:r w:rsidRPr="009248C1">
        <w:rPr>
          <w:rFonts w:ascii="Calibri" w:eastAsia="Calibri" w:hAnsi="Calibri" w:cs="Times New Roman"/>
          <w:b/>
          <w:kern w:val="0"/>
          <w:sz w:val="24"/>
          <w:szCs w:val="24"/>
          <w14:ligatures w14:val="none"/>
        </w:rPr>
        <w:t>CULTURAS PERIFÉRICAS, POVOS E COMUNIDADES TRADICIONAIS</w:t>
      </w:r>
    </w:p>
    <w:p w14:paraId="7091222A" w14:textId="77777777" w:rsidR="00BF5BB2" w:rsidRPr="009248C1" w:rsidRDefault="00BF5BB2" w:rsidP="009248C1">
      <w:pPr>
        <w:spacing w:line="256" w:lineRule="auto"/>
        <w:rPr>
          <w:rFonts w:ascii="Calibri" w:eastAsia="Calibri" w:hAnsi="Calibri" w:cs="Times New Roman"/>
          <w:b/>
          <w:kern w:val="0"/>
          <w:sz w:val="24"/>
          <w:szCs w:val="24"/>
          <w14:ligatures w14:val="none"/>
        </w:rPr>
      </w:pPr>
    </w:p>
    <w:p w14:paraId="3C862758" w14:textId="77777777" w:rsidR="009248C1" w:rsidRPr="009248C1" w:rsidRDefault="009248C1" w:rsidP="009248C1">
      <w:pPr>
        <w:spacing w:line="256" w:lineRule="auto"/>
        <w:rPr>
          <w:rFonts w:ascii="Calibri" w:eastAsia="Calibri" w:hAnsi="Calibri" w:cs="Times New Roman"/>
          <w:kern w:val="0"/>
          <w:sz w:val="24"/>
          <w:szCs w:val="24"/>
          <w14:ligatures w14:val="none"/>
        </w:rPr>
      </w:pPr>
    </w:p>
    <w:p w14:paraId="01A02C6C" w14:textId="4612AAD9" w:rsidR="009248C1" w:rsidRDefault="009248C1" w:rsidP="009248C1">
      <w:pPr>
        <w:spacing w:line="256" w:lineRule="auto"/>
        <w:jc w:val="center"/>
        <w:rPr>
          <w:rFonts w:ascii="Calibri" w:eastAsia="Calibri" w:hAnsi="Calibri" w:cs="Times New Roman"/>
          <w:b/>
          <w:kern w:val="0"/>
          <w:sz w:val="24"/>
          <w:szCs w:val="24"/>
          <w14:ligatures w14:val="none"/>
        </w:rPr>
      </w:pPr>
      <w:r w:rsidRPr="009248C1">
        <w:rPr>
          <w:rFonts w:ascii="Calibri" w:eastAsia="Calibri" w:hAnsi="Calibri" w:cs="Times New Roman"/>
          <w:b/>
          <w:kern w:val="0"/>
          <w:sz w:val="24"/>
          <w:szCs w:val="24"/>
          <w14:ligatures w14:val="none"/>
        </w:rPr>
        <w:t>ANEXO I – FORMULÁRIO DE INSCRIÇÃO</w:t>
      </w:r>
    </w:p>
    <w:p w14:paraId="5531120F" w14:textId="77777777" w:rsidR="00BF5BB2" w:rsidRPr="009248C1" w:rsidRDefault="00BF5BB2" w:rsidP="009248C1">
      <w:pPr>
        <w:spacing w:line="256" w:lineRule="auto"/>
        <w:jc w:val="center"/>
        <w:rPr>
          <w:rFonts w:ascii="Calibri" w:eastAsia="Calibri" w:hAnsi="Calibri" w:cs="Times New Roman"/>
          <w:kern w:val="0"/>
          <w:sz w:val="24"/>
          <w:szCs w:val="24"/>
          <w14:ligatures w14:val="none"/>
        </w:rPr>
      </w:pPr>
    </w:p>
    <w:p w14:paraId="78D4C95A"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 xml:space="preserve">1 - PROPONENTE </w:t>
      </w:r>
    </w:p>
    <w:p w14:paraId="163D82A7" w14:textId="00D81C04"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NOME: ________________________________________________________</w:t>
      </w:r>
      <w:r>
        <w:rPr>
          <w:rFonts w:ascii="Calibri" w:eastAsia="Calibri" w:hAnsi="Calibri" w:cs="Times New Roman"/>
          <w:kern w:val="0"/>
          <w:sz w:val="24"/>
          <w:szCs w:val="24"/>
          <w14:ligatures w14:val="none"/>
        </w:rPr>
        <w:t>________</w:t>
      </w:r>
    </w:p>
    <w:p w14:paraId="50C9F08C" w14:textId="6B9A8A06"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NOME ARTÍSTICO: _______________________________________________________</w:t>
      </w:r>
      <w:r>
        <w:rPr>
          <w:rFonts w:ascii="Calibri" w:eastAsia="Calibri" w:hAnsi="Calibri" w:cs="Times New Roman"/>
          <w:kern w:val="0"/>
          <w:sz w:val="24"/>
          <w:szCs w:val="24"/>
          <w14:ligatures w14:val="none"/>
        </w:rPr>
        <w:t>_</w:t>
      </w:r>
    </w:p>
    <w:p w14:paraId="6E1E0752" w14:textId="060775ED"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REPRESENTA GRUPO OU COLETIVO? QUAL? ________</w:t>
      </w:r>
      <w:r>
        <w:rPr>
          <w:rFonts w:ascii="Calibri" w:eastAsia="Calibri" w:hAnsi="Calibri" w:cs="Times New Roman"/>
          <w:kern w:val="0"/>
          <w:sz w:val="24"/>
          <w:szCs w:val="24"/>
          <w14:ligatures w14:val="none"/>
        </w:rPr>
        <w:t>___________________________</w:t>
      </w:r>
    </w:p>
    <w:p w14:paraId="110BB42D" w14:textId="648DED24"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ÁREA DE ATUAÇÃO: ____________________________</w:t>
      </w:r>
      <w:r>
        <w:rPr>
          <w:rFonts w:ascii="Calibri" w:eastAsia="Calibri" w:hAnsi="Calibri" w:cs="Times New Roman"/>
          <w:kern w:val="0"/>
          <w:sz w:val="24"/>
          <w:szCs w:val="24"/>
          <w14:ligatures w14:val="none"/>
        </w:rPr>
        <w:t>__________________________</w:t>
      </w:r>
    </w:p>
    <w:p w14:paraId="090BDEAB" w14:textId="41A5A159"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ENDEREÇO: ___________________________________</w:t>
      </w:r>
      <w:r>
        <w:rPr>
          <w:rFonts w:ascii="Calibri" w:eastAsia="Calibri" w:hAnsi="Calibri" w:cs="Times New Roman"/>
          <w:kern w:val="0"/>
          <w:sz w:val="24"/>
          <w:szCs w:val="24"/>
          <w14:ligatures w14:val="none"/>
        </w:rPr>
        <w:t>__________________________</w:t>
      </w:r>
      <w:r w:rsidRPr="009248C1">
        <w:rPr>
          <w:rFonts w:ascii="Calibri" w:eastAsia="Calibri" w:hAnsi="Calibri" w:cs="Times New Roman"/>
          <w:kern w:val="0"/>
          <w:sz w:val="24"/>
          <w:szCs w:val="24"/>
          <w14:ligatures w14:val="none"/>
        </w:rPr>
        <w:t xml:space="preserve"> </w:t>
      </w:r>
    </w:p>
    <w:p w14:paraId="276A0211" w14:textId="325FB53B"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COMPLEMENTO: _______________________________</w:t>
      </w:r>
      <w:r>
        <w:rPr>
          <w:rFonts w:ascii="Calibri" w:eastAsia="Calibri" w:hAnsi="Calibri" w:cs="Times New Roman"/>
          <w:kern w:val="0"/>
          <w:sz w:val="24"/>
          <w:szCs w:val="24"/>
          <w14:ligatures w14:val="none"/>
        </w:rPr>
        <w:t>_________________________</w:t>
      </w:r>
    </w:p>
    <w:p w14:paraId="28DE05A4" w14:textId="08C92505"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BAIRRO: _________________</w:t>
      </w:r>
      <w:r>
        <w:rPr>
          <w:rFonts w:ascii="Calibri" w:eastAsia="Calibri" w:hAnsi="Calibri" w:cs="Times New Roman"/>
          <w:kern w:val="0"/>
          <w:sz w:val="24"/>
          <w:szCs w:val="24"/>
          <w14:ligatures w14:val="none"/>
        </w:rPr>
        <w:t>______________</w:t>
      </w:r>
      <w:r w:rsidRPr="009248C1">
        <w:rPr>
          <w:rFonts w:ascii="Calibri" w:eastAsia="Calibri" w:hAnsi="Calibri" w:cs="Times New Roman"/>
          <w:kern w:val="0"/>
          <w:sz w:val="24"/>
          <w:szCs w:val="24"/>
          <w14:ligatures w14:val="none"/>
        </w:rPr>
        <w:t xml:space="preserve"> </w:t>
      </w:r>
      <w:proofErr w:type="gramStart"/>
      <w:r w:rsidRPr="009248C1">
        <w:rPr>
          <w:rFonts w:ascii="Calibri" w:eastAsia="Calibri" w:hAnsi="Calibri" w:cs="Times New Roman"/>
          <w:kern w:val="0"/>
          <w:sz w:val="24"/>
          <w:szCs w:val="24"/>
          <w14:ligatures w14:val="none"/>
        </w:rPr>
        <w:t>CIDAD</w:t>
      </w:r>
      <w:r>
        <w:rPr>
          <w:rFonts w:ascii="Calibri" w:eastAsia="Calibri" w:hAnsi="Calibri" w:cs="Times New Roman"/>
          <w:kern w:val="0"/>
          <w:sz w:val="24"/>
          <w:szCs w:val="24"/>
          <w14:ligatures w14:val="none"/>
        </w:rPr>
        <w:t>E:_</w:t>
      </w:r>
      <w:proofErr w:type="gramEnd"/>
      <w:r>
        <w:rPr>
          <w:rFonts w:ascii="Calibri" w:eastAsia="Calibri" w:hAnsi="Calibri" w:cs="Times New Roman"/>
          <w:kern w:val="0"/>
          <w:sz w:val="24"/>
          <w:szCs w:val="24"/>
          <w14:ligatures w14:val="none"/>
        </w:rPr>
        <w:t>________________________</w:t>
      </w:r>
      <w:r w:rsidRPr="009248C1">
        <w:rPr>
          <w:rFonts w:ascii="Calibri" w:eastAsia="Calibri" w:hAnsi="Calibri" w:cs="Times New Roman"/>
          <w:kern w:val="0"/>
          <w:sz w:val="24"/>
          <w:szCs w:val="24"/>
          <w14:ligatures w14:val="none"/>
        </w:rPr>
        <w:t xml:space="preserve"> </w:t>
      </w:r>
    </w:p>
    <w:p w14:paraId="688B38A5" w14:textId="359F37B6"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 xml:space="preserve">ESTADO: ________________________________ CEP: </w:t>
      </w:r>
      <w:r>
        <w:rPr>
          <w:rFonts w:ascii="Calibri" w:eastAsia="Calibri" w:hAnsi="Calibri" w:cs="Times New Roman"/>
          <w:kern w:val="0"/>
          <w:sz w:val="24"/>
          <w:szCs w:val="24"/>
          <w14:ligatures w14:val="none"/>
        </w:rPr>
        <w:t>___________________________</w:t>
      </w:r>
    </w:p>
    <w:p w14:paraId="40090A80" w14:textId="675E6CF0" w:rsidR="009248C1" w:rsidRPr="009248C1" w:rsidRDefault="009248C1" w:rsidP="009248C1">
      <w:pPr>
        <w:spacing w:line="256" w:lineRule="auto"/>
        <w:jc w:val="both"/>
        <w:rPr>
          <w:rFonts w:ascii="Calibri" w:eastAsia="Calibri" w:hAnsi="Calibri" w:cs="Times New Roman"/>
          <w:kern w:val="0"/>
          <w:sz w:val="24"/>
          <w:szCs w:val="24"/>
          <w:lang w:val="en-US"/>
          <w14:ligatures w14:val="none"/>
        </w:rPr>
      </w:pPr>
      <w:r>
        <w:rPr>
          <w:rFonts w:ascii="Calibri" w:eastAsia="Calibri" w:hAnsi="Calibri" w:cs="Times New Roman"/>
          <w:kern w:val="0"/>
          <w:sz w:val="24"/>
          <w:szCs w:val="24"/>
          <w:lang w:val="en-US"/>
          <w14:ligatures w14:val="none"/>
        </w:rPr>
        <w:t>FONE FIXO: ___________________</w:t>
      </w:r>
      <w:r w:rsidRPr="009248C1">
        <w:rPr>
          <w:rFonts w:ascii="Calibri" w:eastAsia="Calibri" w:hAnsi="Calibri" w:cs="Times New Roman"/>
          <w:kern w:val="0"/>
          <w:sz w:val="24"/>
          <w:szCs w:val="24"/>
          <w:lang w:val="en-US"/>
          <w14:ligatures w14:val="none"/>
        </w:rPr>
        <w:t>_CELULAR/WHATS</w:t>
      </w:r>
      <w:r>
        <w:rPr>
          <w:rFonts w:ascii="Calibri" w:eastAsia="Calibri" w:hAnsi="Calibri" w:cs="Times New Roman"/>
          <w:kern w:val="0"/>
          <w:sz w:val="24"/>
          <w:szCs w:val="24"/>
          <w:lang w:val="en-US"/>
          <w14:ligatures w14:val="none"/>
        </w:rPr>
        <w:t>APP: _______________________</w:t>
      </w:r>
    </w:p>
    <w:p w14:paraId="35E4B44E" w14:textId="4891B310" w:rsidR="009248C1" w:rsidRPr="009248C1" w:rsidRDefault="009248C1" w:rsidP="009248C1">
      <w:pPr>
        <w:spacing w:line="256" w:lineRule="auto"/>
        <w:jc w:val="both"/>
        <w:rPr>
          <w:rFonts w:ascii="Calibri" w:eastAsia="Calibri" w:hAnsi="Calibri" w:cs="Times New Roman"/>
          <w:kern w:val="0"/>
          <w:sz w:val="24"/>
          <w:szCs w:val="24"/>
          <w:lang w:val="en-US"/>
          <w14:ligatures w14:val="none"/>
        </w:rPr>
      </w:pPr>
      <w:r w:rsidRPr="009248C1">
        <w:rPr>
          <w:rFonts w:ascii="Calibri" w:eastAsia="Calibri" w:hAnsi="Calibri" w:cs="Times New Roman"/>
          <w:kern w:val="0"/>
          <w:sz w:val="24"/>
          <w:szCs w:val="24"/>
          <w:lang w:val="en-US"/>
          <w14:ligatures w14:val="none"/>
        </w:rPr>
        <w:t>EMAIL: ______________________________________</w:t>
      </w:r>
      <w:r>
        <w:rPr>
          <w:rFonts w:ascii="Calibri" w:eastAsia="Calibri" w:hAnsi="Calibri" w:cs="Times New Roman"/>
          <w:kern w:val="0"/>
          <w:sz w:val="24"/>
          <w:szCs w:val="24"/>
          <w:lang w:val="en-US"/>
          <w14:ligatures w14:val="none"/>
        </w:rPr>
        <w:t>___________________________</w:t>
      </w:r>
      <w:r w:rsidRPr="009248C1">
        <w:rPr>
          <w:rFonts w:ascii="Calibri" w:eastAsia="Calibri" w:hAnsi="Calibri" w:cs="Times New Roman"/>
          <w:kern w:val="0"/>
          <w:sz w:val="24"/>
          <w:szCs w:val="24"/>
          <w:lang w:val="en-US"/>
          <w14:ligatures w14:val="none"/>
        </w:rPr>
        <w:t xml:space="preserve"> </w:t>
      </w:r>
    </w:p>
    <w:p w14:paraId="21E5EC14" w14:textId="448C1FF2" w:rsidR="009248C1" w:rsidRPr="009248C1" w:rsidRDefault="009248C1" w:rsidP="009248C1">
      <w:pPr>
        <w:spacing w:line="256" w:lineRule="auto"/>
        <w:jc w:val="both"/>
        <w:rPr>
          <w:rFonts w:ascii="Calibri" w:eastAsia="Calibri" w:hAnsi="Calibri" w:cs="Times New Roman"/>
          <w:kern w:val="0"/>
          <w:sz w:val="24"/>
          <w:szCs w:val="24"/>
          <w14:ligatures w14:val="none"/>
        </w:rPr>
      </w:pPr>
      <w:proofErr w:type="gramStart"/>
      <w:r>
        <w:rPr>
          <w:rFonts w:ascii="Calibri" w:eastAsia="Calibri" w:hAnsi="Calibri" w:cs="Times New Roman"/>
          <w:kern w:val="0"/>
          <w:sz w:val="24"/>
          <w:szCs w:val="24"/>
          <w14:ligatures w14:val="none"/>
        </w:rPr>
        <w:t>CPF:</w:t>
      </w:r>
      <w:r w:rsidRPr="009248C1">
        <w:rPr>
          <w:rFonts w:ascii="Calibri" w:eastAsia="Calibri" w:hAnsi="Calibri" w:cs="Times New Roman"/>
          <w:kern w:val="0"/>
          <w:sz w:val="24"/>
          <w:szCs w:val="24"/>
          <w14:ligatures w14:val="none"/>
        </w:rPr>
        <w:t>_</w:t>
      </w:r>
      <w:proofErr w:type="gramEnd"/>
      <w:r w:rsidRPr="009248C1">
        <w:rPr>
          <w:rFonts w:ascii="Calibri" w:eastAsia="Calibri" w:hAnsi="Calibri" w:cs="Times New Roman"/>
          <w:kern w:val="0"/>
          <w:sz w:val="24"/>
          <w:szCs w:val="24"/>
          <w14:ligatures w14:val="none"/>
        </w:rPr>
        <w:t>______________</w:t>
      </w:r>
      <w:r>
        <w:rPr>
          <w:rFonts w:ascii="Calibri" w:eastAsia="Calibri" w:hAnsi="Calibri" w:cs="Times New Roman"/>
          <w:kern w:val="0"/>
          <w:sz w:val="24"/>
          <w:szCs w:val="24"/>
          <w14:ligatures w14:val="none"/>
        </w:rPr>
        <w:t>__________RG:</w:t>
      </w:r>
      <w:r w:rsidRPr="009248C1">
        <w:rPr>
          <w:rFonts w:ascii="Calibri" w:eastAsia="Calibri" w:hAnsi="Calibri" w:cs="Times New Roman"/>
          <w:kern w:val="0"/>
          <w:sz w:val="24"/>
          <w:szCs w:val="24"/>
          <w14:ligatures w14:val="none"/>
        </w:rPr>
        <w:t>_____</w:t>
      </w:r>
      <w:r>
        <w:rPr>
          <w:rFonts w:ascii="Calibri" w:eastAsia="Calibri" w:hAnsi="Calibri" w:cs="Times New Roman"/>
          <w:kern w:val="0"/>
          <w:sz w:val="24"/>
          <w:szCs w:val="24"/>
          <w14:ligatures w14:val="none"/>
        </w:rPr>
        <w:t>_____________</w:t>
      </w:r>
      <w:r w:rsidRPr="009248C1">
        <w:rPr>
          <w:rFonts w:ascii="Calibri" w:eastAsia="Calibri" w:hAnsi="Calibri" w:cs="Times New Roman"/>
          <w:kern w:val="0"/>
          <w:sz w:val="24"/>
          <w:szCs w:val="24"/>
          <w14:ligatures w14:val="none"/>
        </w:rPr>
        <w:t>ORGÃO EXP.:___________</w:t>
      </w:r>
    </w:p>
    <w:p w14:paraId="0C9E89A5" w14:textId="00696824"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GÊNERO: _____________________________________</w:t>
      </w:r>
      <w:r>
        <w:rPr>
          <w:rFonts w:ascii="Calibri" w:eastAsia="Calibri" w:hAnsi="Calibri" w:cs="Times New Roman"/>
          <w:kern w:val="0"/>
          <w:sz w:val="24"/>
          <w:szCs w:val="24"/>
          <w14:ligatures w14:val="none"/>
        </w:rPr>
        <w:t>_________________________</w:t>
      </w:r>
    </w:p>
    <w:p w14:paraId="39133245" w14:textId="7262756E"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ETNIA/RAÇA: _________________________________</w:t>
      </w:r>
      <w:r>
        <w:rPr>
          <w:rFonts w:ascii="Calibri" w:eastAsia="Calibri" w:hAnsi="Calibri" w:cs="Times New Roman"/>
          <w:kern w:val="0"/>
          <w:sz w:val="24"/>
          <w:szCs w:val="24"/>
          <w14:ligatures w14:val="none"/>
        </w:rPr>
        <w:t>___________________________</w:t>
      </w:r>
    </w:p>
    <w:p w14:paraId="307C44CE"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DADOS BANCÁRIOS:</w:t>
      </w:r>
    </w:p>
    <w:p w14:paraId="2A684E1B" w14:textId="692A7FB0" w:rsidR="009248C1" w:rsidRPr="009248C1" w:rsidRDefault="009248C1" w:rsidP="009248C1">
      <w:pPr>
        <w:spacing w:line="256" w:lineRule="auto"/>
        <w:jc w:val="both"/>
        <w:rPr>
          <w:rFonts w:ascii="Calibri" w:eastAsia="Calibri" w:hAnsi="Calibri" w:cs="Times New Roman"/>
          <w:kern w:val="0"/>
          <w:sz w:val="24"/>
          <w:szCs w:val="24"/>
          <w14:ligatures w14:val="none"/>
        </w:rPr>
      </w:pPr>
      <w:proofErr w:type="gramStart"/>
      <w:r>
        <w:rPr>
          <w:rFonts w:ascii="Calibri" w:eastAsia="Calibri" w:hAnsi="Calibri" w:cs="Times New Roman"/>
          <w:kern w:val="0"/>
          <w:sz w:val="24"/>
          <w:szCs w:val="24"/>
          <w14:ligatures w14:val="none"/>
        </w:rPr>
        <w:t>BANCO:_</w:t>
      </w:r>
      <w:proofErr w:type="gramEnd"/>
      <w:r>
        <w:rPr>
          <w:rFonts w:ascii="Calibri" w:eastAsia="Calibri" w:hAnsi="Calibri" w:cs="Times New Roman"/>
          <w:kern w:val="0"/>
          <w:sz w:val="24"/>
          <w:szCs w:val="24"/>
          <w14:ligatures w14:val="none"/>
        </w:rPr>
        <w:t>___________________</w:t>
      </w:r>
      <w:r w:rsidRPr="009248C1">
        <w:rPr>
          <w:rFonts w:ascii="Calibri" w:eastAsia="Calibri" w:hAnsi="Calibri" w:cs="Times New Roman"/>
          <w:kern w:val="0"/>
          <w:sz w:val="24"/>
          <w:szCs w:val="24"/>
          <w14:ligatures w14:val="none"/>
        </w:rPr>
        <w:t>AGÊNCIA:_______</w:t>
      </w:r>
      <w:r>
        <w:rPr>
          <w:rFonts w:ascii="Calibri" w:eastAsia="Calibri" w:hAnsi="Calibri" w:cs="Times New Roman"/>
          <w:kern w:val="0"/>
          <w:sz w:val="24"/>
          <w:szCs w:val="24"/>
          <w14:ligatures w14:val="none"/>
        </w:rPr>
        <w:t>______ CONTA:________________</w:t>
      </w:r>
    </w:p>
    <w:p w14:paraId="7E892F48" w14:textId="05E3246A" w:rsidR="009248C1" w:rsidRPr="009248C1" w:rsidRDefault="009248C1" w:rsidP="009248C1">
      <w:pPr>
        <w:spacing w:line="256" w:lineRule="auto"/>
        <w:jc w:val="both"/>
        <w:rPr>
          <w:rFonts w:ascii="Calibri" w:eastAsia="Calibri" w:hAnsi="Calibri" w:cs="Times New Roman"/>
          <w:kern w:val="0"/>
          <w:sz w:val="24"/>
          <w:szCs w:val="24"/>
          <w14:ligatures w14:val="none"/>
        </w:rPr>
      </w:pPr>
      <w:bookmarkStart w:id="0" w:name="_GoBack"/>
      <w:bookmarkEnd w:id="0"/>
      <w:r w:rsidRPr="009248C1">
        <w:rPr>
          <w:rFonts w:ascii="Calibri" w:eastAsia="Calibri" w:hAnsi="Calibri" w:cs="Times New Roman"/>
          <w:kern w:val="0"/>
          <w:sz w:val="24"/>
          <w:szCs w:val="24"/>
          <w14:ligatures w14:val="none"/>
        </w:rPr>
        <w:t>2 - CURRÍCULO ARTÍSTICO/PROFISSIONAL</w:t>
      </w:r>
    </w:p>
    <w:p w14:paraId="6FE7D650"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 xml:space="preserve">(Citar as principais realizações profissionais na área cultural) </w:t>
      </w:r>
    </w:p>
    <w:p w14:paraId="5735FD7E" w14:textId="77777777" w:rsid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C15B054" w14:textId="3AAAD0A2"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_____________________________________________________________________</w:t>
      </w:r>
      <w:r>
        <w:rPr>
          <w:rFonts w:ascii="Calibri" w:eastAsia="Calibri" w:hAnsi="Calibri" w:cs="Times New Roman"/>
          <w:kern w:val="0"/>
          <w:sz w:val="24"/>
          <w:szCs w:val="24"/>
          <w14:ligatures w14:val="none"/>
        </w:rPr>
        <w:t>__</w:t>
      </w:r>
    </w:p>
    <w:p w14:paraId="3467D916" w14:textId="77777777" w:rsid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3 – DESCRIÇÃO DA SUA ATIVIDADE CULTURAL:</w:t>
      </w:r>
    </w:p>
    <w:p w14:paraId="571A4455" w14:textId="77B32BE2"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 xml:space="preserve"> ____</w:t>
      </w:r>
      <w:r>
        <w:rPr>
          <w:rFonts w:ascii="Calibri" w:eastAsia="Calibri" w:hAnsi="Calibri" w:cs="Times New Roman"/>
          <w:kern w:val="0"/>
          <w:sz w:val="24"/>
          <w:szCs w:val="24"/>
          <w14:ligatures w14:val="none"/>
        </w:rPr>
        <w:t>__________________________________________________________________</w:t>
      </w:r>
    </w:p>
    <w:p w14:paraId="25BC451A" w14:textId="63B26864"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________________________________________________</w:t>
      </w:r>
      <w:r>
        <w:rPr>
          <w:rFonts w:ascii="Calibri" w:eastAsia="Calibri" w:hAnsi="Calibri" w:cs="Times New Roman"/>
          <w:kern w:val="0"/>
          <w:sz w:val="24"/>
          <w:szCs w:val="24"/>
          <w14:ligatures w14:val="none"/>
        </w:rPr>
        <w:t>_______________________</w:t>
      </w:r>
    </w:p>
    <w:p w14:paraId="42B3B037" w14:textId="16982E12"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_____________________________________________</w:t>
      </w:r>
      <w:r>
        <w:rPr>
          <w:rFonts w:ascii="Calibri" w:eastAsia="Calibri" w:hAnsi="Calibri" w:cs="Times New Roman"/>
          <w:kern w:val="0"/>
          <w:sz w:val="24"/>
          <w:szCs w:val="24"/>
          <w14:ligatures w14:val="none"/>
        </w:rPr>
        <w:t>__________________________</w:t>
      </w:r>
    </w:p>
    <w:p w14:paraId="027C098C" w14:textId="317ECFD5"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4 – EXISTE PÚBLICO ESPECÍFICO? QUAL? ___________</w:t>
      </w:r>
      <w:r>
        <w:rPr>
          <w:rFonts w:ascii="Calibri" w:eastAsia="Calibri" w:hAnsi="Calibri" w:cs="Times New Roman"/>
          <w:kern w:val="0"/>
          <w:sz w:val="24"/>
          <w:szCs w:val="24"/>
          <w14:ligatures w14:val="none"/>
        </w:rPr>
        <w:t>___________________________</w:t>
      </w:r>
    </w:p>
    <w:p w14:paraId="32FE3E3F" w14:textId="36FC9291" w:rsid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5 – AÇÃO A SER EXECUTADA: _____________________________</w:t>
      </w:r>
      <w:r>
        <w:rPr>
          <w:rFonts w:ascii="Calibri" w:eastAsia="Calibri" w:hAnsi="Calibri" w:cs="Times New Roman"/>
          <w:kern w:val="0"/>
          <w:sz w:val="24"/>
          <w:szCs w:val="24"/>
          <w14:ligatures w14:val="none"/>
        </w:rPr>
        <w:t>__________________</w:t>
      </w:r>
    </w:p>
    <w:p w14:paraId="128F8F62" w14:textId="05A7F965" w:rsidR="009248C1" w:rsidRPr="009248C1" w:rsidRDefault="009248C1" w:rsidP="009248C1">
      <w:pPr>
        <w:spacing w:line="256" w:lineRule="auto"/>
        <w:jc w:val="both"/>
        <w:rPr>
          <w:rFonts w:ascii="Calibri" w:eastAsia="Calibri" w:hAnsi="Calibri" w:cs="Times New Roman"/>
          <w:kern w:val="0"/>
          <w:sz w:val="24"/>
          <w:szCs w:val="24"/>
          <w14:ligatures w14:val="none"/>
        </w:rPr>
      </w:pPr>
      <w:r>
        <w:rPr>
          <w:rFonts w:ascii="Calibri" w:eastAsia="Calibri" w:hAnsi="Calibri" w:cs="Times New Roman"/>
          <w:kern w:val="0"/>
          <w:sz w:val="24"/>
          <w:szCs w:val="24"/>
          <w14:ligatures w14:val="none"/>
        </w:rPr>
        <w:t>_______________________________________________________________________</w:t>
      </w:r>
    </w:p>
    <w:p w14:paraId="3DE4E0CC" w14:textId="59FAF06F" w:rsid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6 - LOCAL E DURAÇÃO: __________________________</w:t>
      </w:r>
      <w:r>
        <w:rPr>
          <w:rFonts w:ascii="Calibri" w:eastAsia="Calibri" w:hAnsi="Calibri" w:cs="Times New Roman"/>
          <w:kern w:val="0"/>
          <w:sz w:val="24"/>
          <w:szCs w:val="24"/>
          <w14:ligatures w14:val="none"/>
        </w:rPr>
        <w:t>__________________________</w:t>
      </w:r>
    </w:p>
    <w:p w14:paraId="1CBCCC23" w14:textId="39E9397C" w:rsidR="009248C1" w:rsidRDefault="009248C1" w:rsidP="009248C1">
      <w:pPr>
        <w:spacing w:line="256" w:lineRule="auto"/>
        <w:jc w:val="both"/>
        <w:rPr>
          <w:rFonts w:ascii="Calibri" w:eastAsia="Calibri" w:hAnsi="Calibri" w:cs="Times New Roman"/>
          <w:kern w:val="0"/>
          <w:sz w:val="24"/>
          <w:szCs w:val="24"/>
          <w14:ligatures w14:val="none"/>
        </w:rPr>
      </w:pPr>
      <w:r>
        <w:rPr>
          <w:rFonts w:ascii="Calibri" w:eastAsia="Calibri" w:hAnsi="Calibri" w:cs="Times New Roman"/>
          <w:kern w:val="0"/>
          <w:sz w:val="24"/>
          <w:szCs w:val="24"/>
          <w14:ligatures w14:val="none"/>
        </w:rPr>
        <w:t>_______________________________________________________________________</w:t>
      </w:r>
    </w:p>
    <w:p w14:paraId="1090D398" w14:textId="4EC95488"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7 - PLATAFORMA / REDE SOCIAL / ENDEREÇO ELETRÔNICO PARA VEICULAÇÃO:</w:t>
      </w:r>
    </w:p>
    <w:p w14:paraId="1F122DC3" w14:textId="2BF3088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_____________________________________________</w:t>
      </w:r>
      <w:r>
        <w:rPr>
          <w:rFonts w:ascii="Calibri" w:eastAsia="Calibri" w:hAnsi="Calibri" w:cs="Times New Roman"/>
          <w:kern w:val="0"/>
          <w:sz w:val="24"/>
          <w:szCs w:val="24"/>
          <w14:ligatures w14:val="none"/>
        </w:rPr>
        <w:t>__________________________</w:t>
      </w:r>
    </w:p>
    <w:p w14:paraId="2532C004" w14:textId="77777777" w:rsidR="009248C1" w:rsidRDefault="009248C1" w:rsidP="009248C1">
      <w:pPr>
        <w:spacing w:line="256" w:lineRule="auto"/>
        <w:jc w:val="both"/>
        <w:rPr>
          <w:rFonts w:ascii="Calibri" w:eastAsia="Calibri" w:hAnsi="Calibri" w:cs="Times New Roman"/>
          <w:kern w:val="0"/>
          <w:sz w:val="24"/>
          <w:szCs w:val="24"/>
          <w14:ligatures w14:val="none"/>
        </w:rPr>
      </w:pPr>
    </w:p>
    <w:p w14:paraId="3B37873E" w14:textId="77777777" w:rsidR="00BF5BB2" w:rsidRDefault="00BF5BB2" w:rsidP="009248C1">
      <w:pPr>
        <w:spacing w:line="256" w:lineRule="auto"/>
        <w:jc w:val="both"/>
        <w:rPr>
          <w:rFonts w:ascii="Calibri" w:eastAsia="Calibri" w:hAnsi="Calibri" w:cs="Times New Roman"/>
          <w:kern w:val="0"/>
          <w:sz w:val="24"/>
          <w:szCs w:val="24"/>
          <w14:ligatures w14:val="none"/>
        </w:rPr>
      </w:pPr>
    </w:p>
    <w:p w14:paraId="16080408" w14:textId="568EB160"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Declaro, sob as penas da lei:</w:t>
      </w:r>
    </w:p>
    <w:p w14:paraId="4C8F64B9"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 xml:space="preserve">1. Estar ciente do conteúdo integral da presente Chamada Pública, sabendo que a documentação, bem como as informações apresentadas por mim são de minha total responsabilidade, cabendo sanção administrativa e penal em caso de plágio ou falsidade documental; </w:t>
      </w:r>
    </w:p>
    <w:p w14:paraId="3417E16D"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 xml:space="preserve">2. Estar ciente de que são de minha responsabilidade todas as despesas e encargos referentes à execução da ação proposta, inclusive eventuais custos de locação de equipamentos, mão de obra e outros, isentando a Secretaria de Cultura de despesas não previstas nessa Chamada; </w:t>
      </w:r>
    </w:p>
    <w:p w14:paraId="132FF2BC"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lastRenderedPageBreak/>
        <w:t xml:space="preserve">3. Que autorizo a Secretaria de Cultura, caso minha proposta venha a ser selecionada, a fazer uso de minha imagem em fotografias e vídeos institucionais, sem que nada haja a ser reclamado a título de direitos conexos à minha imagem ou à obra a ser produzida. </w:t>
      </w:r>
    </w:p>
    <w:p w14:paraId="317FCB7F" w14:textId="77777777" w:rsidR="009248C1" w:rsidRPr="009248C1" w:rsidRDefault="009248C1" w:rsidP="009248C1">
      <w:pPr>
        <w:tabs>
          <w:tab w:val="left" w:pos="2024"/>
        </w:tabs>
        <w:spacing w:line="256" w:lineRule="auto"/>
        <w:jc w:val="both"/>
        <w:rPr>
          <w:rFonts w:ascii="Calibri" w:eastAsia="Calibri" w:hAnsi="Calibri" w:cs="Times New Roman"/>
          <w:kern w:val="0"/>
          <w:sz w:val="24"/>
          <w:szCs w:val="24"/>
          <w14:ligatures w14:val="none"/>
        </w:rPr>
      </w:pPr>
    </w:p>
    <w:p w14:paraId="44E1F580" w14:textId="77777777" w:rsidR="009248C1" w:rsidRDefault="009248C1" w:rsidP="009248C1">
      <w:pPr>
        <w:spacing w:line="256" w:lineRule="auto"/>
        <w:jc w:val="center"/>
        <w:rPr>
          <w:rFonts w:ascii="Calibri" w:eastAsia="Calibri" w:hAnsi="Calibri" w:cs="Times New Roman"/>
          <w:kern w:val="0"/>
          <w:sz w:val="24"/>
          <w:szCs w:val="24"/>
          <w14:ligatures w14:val="none"/>
        </w:rPr>
      </w:pPr>
    </w:p>
    <w:p w14:paraId="0EAE9FA1" w14:textId="10F93E91" w:rsidR="009248C1" w:rsidRPr="009248C1" w:rsidRDefault="009248C1" w:rsidP="009248C1">
      <w:pPr>
        <w:spacing w:line="256" w:lineRule="auto"/>
        <w:jc w:val="center"/>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 xml:space="preserve">Itaíba-PE, _____ de ________________ </w:t>
      </w:r>
      <w:proofErr w:type="spellStart"/>
      <w:r w:rsidRPr="009248C1">
        <w:rPr>
          <w:rFonts w:ascii="Calibri" w:eastAsia="Calibri" w:hAnsi="Calibri" w:cs="Times New Roman"/>
          <w:kern w:val="0"/>
          <w:sz w:val="24"/>
          <w:szCs w:val="24"/>
          <w14:ligatures w14:val="none"/>
        </w:rPr>
        <w:t>de</w:t>
      </w:r>
      <w:proofErr w:type="spellEnd"/>
      <w:r w:rsidRPr="009248C1">
        <w:rPr>
          <w:rFonts w:ascii="Calibri" w:eastAsia="Calibri" w:hAnsi="Calibri" w:cs="Times New Roman"/>
          <w:kern w:val="0"/>
          <w:sz w:val="24"/>
          <w:szCs w:val="24"/>
          <w14:ligatures w14:val="none"/>
        </w:rPr>
        <w:t xml:space="preserve"> 2025.</w:t>
      </w:r>
    </w:p>
    <w:p w14:paraId="5C2EAAD2"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p>
    <w:p w14:paraId="055C1123" w14:textId="77777777" w:rsidR="009248C1" w:rsidRPr="009248C1" w:rsidRDefault="009248C1" w:rsidP="009248C1">
      <w:pPr>
        <w:spacing w:line="256" w:lineRule="auto"/>
        <w:jc w:val="both"/>
        <w:rPr>
          <w:rFonts w:ascii="Calibri" w:eastAsia="Calibri" w:hAnsi="Calibri" w:cs="Times New Roman"/>
          <w:kern w:val="0"/>
          <w:sz w:val="24"/>
          <w:szCs w:val="24"/>
          <w14:ligatures w14:val="none"/>
        </w:rPr>
      </w:pPr>
    </w:p>
    <w:p w14:paraId="380A0CD5" w14:textId="77777777" w:rsidR="009248C1" w:rsidRPr="009248C1" w:rsidRDefault="009248C1" w:rsidP="009248C1">
      <w:pPr>
        <w:spacing w:line="256" w:lineRule="auto"/>
        <w:jc w:val="center"/>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__________________________________________</w:t>
      </w:r>
    </w:p>
    <w:p w14:paraId="749B2C28" w14:textId="77777777" w:rsidR="009248C1" w:rsidRPr="009248C1" w:rsidRDefault="009248C1" w:rsidP="009248C1">
      <w:pPr>
        <w:spacing w:line="256" w:lineRule="auto"/>
        <w:jc w:val="center"/>
        <w:rPr>
          <w:rFonts w:ascii="Calibri" w:eastAsia="Calibri" w:hAnsi="Calibri" w:cs="Times New Roman"/>
          <w:kern w:val="0"/>
          <w:sz w:val="24"/>
          <w:szCs w:val="24"/>
          <w14:ligatures w14:val="none"/>
        </w:rPr>
      </w:pPr>
      <w:r w:rsidRPr="009248C1">
        <w:rPr>
          <w:rFonts w:ascii="Calibri" w:eastAsia="Calibri" w:hAnsi="Calibri" w:cs="Times New Roman"/>
          <w:kern w:val="0"/>
          <w:sz w:val="24"/>
          <w:szCs w:val="24"/>
          <w14:ligatures w14:val="none"/>
        </w:rPr>
        <w:t>PROPONENTE</w:t>
      </w:r>
    </w:p>
    <w:p w14:paraId="337DFDBE" w14:textId="7A129EBC" w:rsidR="00603302" w:rsidRDefault="00603302" w:rsidP="00D90397">
      <w:pPr>
        <w:rPr>
          <w:b/>
          <w:sz w:val="28"/>
          <w:szCs w:val="28"/>
        </w:rPr>
      </w:pPr>
    </w:p>
    <w:sectPr w:rsidR="00603302" w:rsidSect="000B1860">
      <w:headerReference w:type="default" r:id="rId7"/>
      <w:footerReference w:type="default" r:id="rId8"/>
      <w:pgSz w:w="11906" w:h="16838"/>
      <w:pgMar w:top="2977" w:right="1701" w:bottom="1417" w:left="1701" w:header="568" w:footer="139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8C1EDF" w14:textId="77777777" w:rsidR="00AC307E" w:rsidRDefault="00AC307E" w:rsidP="005025E3">
      <w:pPr>
        <w:spacing w:after="0" w:line="240" w:lineRule="auto"/>
      </w:pPr>
      <w:r>
        <w:separator/>
      </w:r>
    </w:p>
  </w:endnote>
  <w:endnote w:type="continuationSeparator" w:id="0">
    <w:p w14:paraId="0C0F69FF" w14:textId="77777777" w:rsidR="00AC307E" w:rsidRDefault="00AC307E" w:rsidP="005025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6DCEA" w14:textId="0D53D82D" w:rsidR="005025E3" w:rsidRDefault="002546EE">
    <w:pPr>
      <w:pStyle w:val="Rodap"/>
    </w:pPr>
    <w:r>
      <w:rPr>
        <w:noProof/>
        <w:lang w:eastAsia="pt-BR"/>
      </w:rPr>
      <mc:AlternateContent>
        <mc:Choice Requires="wps">
          <w:drawing>
            <wp:anchor distT="0" distB="0" distL="114300" distR="114300" simplePos="0" relativeHeight="251663360" behindDoc="0" locked="0" layoutInCell="1" allowOverlap="1" wp14:anchorId="0A9E1BCD" wp14:editId="23AF9D58">
              <wp:simplePos x="0" y="0"/>
              <wp:positionH relativeFrom="column">
                <wp:posOffset>-679450</wp:posOffset>
              </wp:positionH>
              <wp:positionV relativeFrom="paragraph">
                <wp:posOffset>35560</wp:posOffset>
              </wp:positionV>
              <wp:extent cx="4322618" cy="791571"/>
              <wp:effectExtent l="0" t="0" r="1905" b="8890"/>
              <wp:wrapNone/>
              <wp:docPr id="75" name="Caixa de Texto 75"/>
              <wp:cNvGraphicFramePr/>
              <a:graphic xmlns:a="http://schemas.openxmlformats.org/drawingml/2006/main">
                <a:graphicData uri="http://schemas.microsoft.com/office/word/2010/wordprocessingShape">
                  <wps:wsp>
                    <wps:cNvSpPr txBox="1"/>
                    <wps:spPr>
                      <a:xfrm>
                        <a:off x="0" y="0"/>
                        <a:ext cx="4322618" cy="791571"/>
                      </a:xfrm>
                      <a:prstGeom prst="rect">
                        <a:avLst/>
                      </a:prstGeom>
                      <a:solidFill>
                        <a:schemeClr val="lt1"/>
                      </a:solidFill>
                      <a:ln w="6350">
                        <a:noFill/>
                      </a:ln>
                    </wps:spPr>
                    <wps:txbx>
                      <w:txbxContent>
                        <w:p w14:paraId="70B88DDD" w14:textId="1C135A8A" w:rsidR="005025E3" w:rsidRPr="005025E3" w:rsidRDefault="004F5D1A" w:rsidP="005025E3">
                          <w:pPr>
                            <w:spacing w:after="0"/>
                            <w:rPr>
                              <w:rFonts w:ascii="Arial" w:hAnsi="Arial" w:cs="Arial"/>
                              <w:sz w:val="20"/>
                              <w:szCs w:val="20"/>
                            </w:rPr>
                          </w:pPr>
                          <w:r>
                            <w:rPr>
                              <w:rFonts w:ascii="Arial" w:hAnsi="Arial" w:cs="Arial"/>
                              <w:sz w:val="20"/>
                              <w:szCs w:val="20"/>
                            </w:rPr>
                            <w:t>Praça Coronel Francisco Martins</w:t>
                          </w:r>
                          <w:r w:rsidR="005025E3" w:rsidRPr="005025E3">
                            <w:rPr>
                              <w:rFonts w:ascii="Arial" w:hAnsi="Arial" w:cs="Arial"/>
                              <w:sz w:val="20"/>
                              <w:szCs w:val="20"/>
                            </w:rPr>
                            <w:t>, s/n</w:t>
                          </w:r>
                        </w:p>
                        <w:p w14:paraId="4A0FBCEC" w14:textId="151E92BE" w:rsidR="005025E3" w:rsidRDefault="005025E3" w:rsidP="005025E3">
                          <w:pPr>
                            <w:spacing w:after="0"/>
                            <w:rPr>
                              <w:rFonts w:ascii="Arial" w:hAnsi="Arial" w:cs="Arial"/>
                              <w:sz w:val="20"/>
                              <w:szCs w:val="20"/>
                            </w:rPr>
                          </w:pPr>
                          <w:r w:rsidRPr="005025E3">
                            <w:rPr>
                              <w:rFonts w:ascii="Arial" w:hAnsi="Arial" w:cs="Arial"/>
                              <w:sz w:val="20"/>
                              <w:szCs w:val="20"/>
                            </w:rPr>
                            <w:t>Centro – Itaíba-PE – CEP: 56550-000</w:t>
                          </w:r>
                        </w:p>
                        <w:p w14:paraId="3D1C3609" w14:textId="60BF349E" w:rsidR="000964A3" w:rsidRPr="005025E3" w:rsidRDefault="000964A3" w:rsidP="005025E3">
                          <w:pPr>
                            <w:spacing w:after="0"/>
                            <w:rPr>
                              <w:rFonts w:ascii="Arial" w:hAnsi="Arial" w:cs="Arial"/>
                              <w:sz w:val="20"/>
                              <w:szCs w:val="20"/>
                            </w:rPr>
                          </w:pPr>
                          <w:r>
                            <w:rPr>
                              <w:rFonts w:ascii="Arial" w:hAnsi="Arial" w:cs="Arial"/>
                              <w:sz w:val="20"/>
                              <w:szCs w:val="20"/>
                            </w:rPr>
                            <w:t xml:space="preserve">CNPJ: </w:t>
                          </w:r>
                          <w:r w:rsidR="00B555DC">
                            <w:rPr>
                              <w:rFonts w:ascii="Arial" w:hAnsi="Arial" w:cs="Arial"/>
                              <w:sz w:val="20"/>
                              <w:szCs w:val="20"/>
                            </w:rPr>
                            <w:t>11.</w:t>
                          </w:r>
                          <w:r w:rsidR="004F5D1A">
                            <w:rPr>
                              <w:rFonts w:ascii="Arial" w:hAnsi="Arial" w:cs="Arial"/>
                              <w:sz w:val="20"/>
                              <w:szCs w:val="20"/>
                            </w:rPr>
                            <w:t>286.382/0001-88</w:t>
                          </w:r>
                          <w:r w:rsidR="002546EE">
                            <w:rPr>
                              <w:rFonts w:ascii="Arial" w:hAnsi="Arial" w:cs="Arial"/>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9E1BCD" id="_x0000_t202" coordsize="21600,21600" o:spt="202" path="m,l,21600r21600,l21600,xe">
              <v:stroke joinstyle="miter"/>
              <v:path gradientshapeok="t" o:connecttype="rect"/>
            </v:shapetype>
            <v:shape id="Caixa de Texto 75" o:spid="_x0000_s1026" type="#_x0000_t202" style="position:absolute;margin-left:-53.5pt;margin-top:2.8pt;width:340.35pt;height:6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" fillcolor="white [3201]" stroked="f" strokeweight=".5pt">
              <v:textbox>
                <w:txbxContent>
                  <w:p w14:paraId="70B88DDD" w14:textId="1C135A8A" w:rsidR="005025E3" w:rsidRPr="005025E3" w:rsidRDefault="004F5D1A" w:rsidP="005025E3">
                    <w:pPr>
                      <w:spacing w:after="0"/>
                      <w:rPr>
                        <w:rFonts w:ascii="Arial" w:hAnsi="Arial" w:cs="Arial"/>
                        <w:sz w:val="20"/>
                        <w:szCs w:val="20"/>
                      </w:rPr>
                    </w:pPr>
                    <w:r>
                      <w:rPr>
                        <w:rFonts w:ascii="Arial" w:hAnsi="Arial" w:cs="Arial"/>
                        <w:sz w:val="20"/>
                        <w:szCs w:val="20"/>
                      </w:rPr>
                      <w:t>Praça Coronel Francisco Martins</w:t>
                    </w:r>
                    <w:r w:rsidR="005025E3" w:rsidRPr="005025E3">
                      <w:rPr>
                        <w:rFonts w:ascii="Arial" w:hAnsi="Arial" w:cs="Arial"/>
                        <w:sz w:val="20"/>
                        <w:szCs w:val="20"/>
                      </w:rPr>
                      <w:t>, s/n</w:t>
                    </w:r>
                  </w:p>
                  <w:p w14:paraId="4A0FBCEC" w14:textId="151E92BE" w:rsidR="005025E3" w:rsidRDefault="005025E3" w:rsidP="005025E3">
                    <w:pPr>
                      <w:spacing w:after="0"/>
                      <w:rPr>
                        <w:rFonts w:ascii="Arial" w:hAnsi="Arial" w:cs="Arial"/>
                        <w:sz w:val="20"/>
                        <w:szCs w:val="20"/>
                      </w:rPr>
                    </w:pPr>
                    <w:r w:rsidRPr="005025E3">
                      <w:rPr>
                        <w:rFonts w:ascii="Arial" w:hAnsi="Arial" w:cs="Arial"/>
                        <w:sz w:val="20"/>
                        <w:szCs w:val="20"/>
                      </w:rPr>
                      <w:t>Centro – Itaíba-PE – CEP: 56550-000</w:t>
                    </w:r>
                  </w:p>
                  <w:p w14:paraId="3D1C3609" w14:textId="60BF349E" w:rsidR="000964A3" w:rsidRPr="005025E3" w:rsidRDefault="000964A3" w:rsidP="005025E3">
                    <w:pPr>
                      <w:spacing w:after="0"/>
                      <w:rPr>
                        <w:rFonts w:ascii="Arial" w:hAnsi="Arial" w:cs="Arial"/>
                        <w:sz w:val="20"/>
                        <w:szCs w:val="20"/>
                      </w:rPr>
                    </w:pPr>
                    <w:r>
                      <w:rPr>
                        <w:rFonts w:ascii="Arial" w:hAnsi="Arial" w:cs="Arial"/>
                        <w:sz w:val="20"/>
                        <w:szCs w:val="20"/>
                      </w:rPr>
                      <w:t xml:space="preserve">CNPJ: </w:t>
                    </w:r>
                    <w:r w:rsidR="00B555DC">
                      <w:rPr>
                        <w:rFonts w:ascii="Arial" w:hAnsi="Arial" w:cs="Arial"/>
                        <w:sz w:val="20"/>
                        <w:szCs w:val="20"/>
                      </w:rPr>
                      <w:t>11.</w:t>
                    </w:r>
                    <w:r w:rsidR="004F5D1A">
                      <w:rPr>
                        <w:rFonts w:ascii="Arial" w:hAnsi="Arial" w:cs="Arial"/>
                        <w:sz w:val="20"/>
                        <w:szCs w:val="20"/>
                      </w:rPr>
                      <w:t>286.382/0001-88</w:t>
                    </w:r>
                    <w:r w:rsidR="002546EE">
                      <w:rPr>
                        <w:rFonts w:ascii="Arial" w:hAnsi="Arial" w:cs="Arial"/>
                        <w:sz w:val="20"/>
                        <w:szCs w:val="20"/>
                      </w:rPr>
                      <w:t xml:space="preserve">     </w:t>
                    </w:r>
                  </w:p>
                </w:txbxContent>
              </v:textbox>
            </v:shape>
          </w:pict>
        </mc:Fallback>
      </mc:AlternateContent>
    </w:r>
    <w:r>
      <w:rPr>
        <w:noProof/>
        <w:lang w:eastAsia="pt-BR"/>
      </w:rPr>
      <mc:AlternateContent>
        <mc:Choice Requires="wps">
          <w:drawing>
            <wp:anchor distT="45720" distB="45720" distL="114300" distR="114300" simplePos="0" relativeHeight="251666432" behindDoc="0" locked="0" layoutInCell="1" allowOverlap="1" wp14:anchorId="5081D38E" wp14:editId="71A414B2">
              <wp:simplePos x="0" y="0"/>
              <wp:positionH relativeFrom="column">
                <wp:posOffset>3234690</wp:posOffset>
              </wp:positionH>
              <wp:positionV relativeFrom="paragraph">
                <wp:posOffset>78740</wp:posOffset>
              </wp:positionV>
              <wp:extent cx="2971800" cy="1404620"/>
              <wp:effectExtent l="0" t="0" r="19050" b="13335"/>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04620"/>
                      </a:xfrm>
                      <a:prstGeom prst="rect">
                        <a:avLst/>
                      </a:prstGeom>
                      <a:solidFill>
                        <a:srgbClr val="FFFFFF"/>
                      </a:solidFill>
                      <a:ln w="9525">
                        <a:solidFill>
                          <a:schemeClr val="bg1"/>
                        </a:solidFill>
                        <a:miter lim="800000"/>
                        <a:headEnd/>
                        <a:tailEnd/>
                      </a:ln>
                    </wps:spPr>
                    <wps:txbx>
                      <w:txbxContent>
                        <w:p w14:paraId="467DE3EE" w14:textId="44AEEBF1" w:rsidR="002546EE" w:rsidRDefault="002546EE">
                          <w:r w:rsidRPr="002546EE">
                            <w:rPr>
                              <w:noProof/>
                              <w:lang w:eastAsia="pt-BR"/>
                            </w:rPr>
                            <w:drawing>
                              <wp:inline distT="0" distB="0" distL="0" distR="0" wp14:anchorId="13267CB6" wp14:editId="160D48FB">
                                <wp:extent cx="2628900" cy="781050"/>
                                <wp:effectExtent l="0" t="0" r="0" b="0"/>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0768" cy="78160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81D38E" id="Caixa de Texto 2" o:spid="_x0000_s1027" type="#_x0000_t202" style="position:absolute;margin-left:254.7pt;margin-top:6.2pt;width:234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" strokecolor="white [3212]">
              <v:textbox style="mso-fit-shape-to-text:t">
                <w:txbxContent>
                  <w:p w14:paraId="467DE3EE" w14:textId="44AEEBF1" w:rsidR="002546EE" w:rsidRDefault="002546EE">
                    <w:r w:rsidRPr="002546EE">
                      <w:rPr>
                        <w:noProof/>
                        <w:lang w:eastAsia="pt-BR"/>
                      </w:rPr>
                      <w:drawing>
                        <wp:inline distT="0" distB="0" distL="0" distR="0" wp14:anchorId="13267CB6" wp14:editId="160D48FB">
                          <wp:extent cx="2628900" cy="781050"/>
                          <wp:effectExtent l="0" t="0" r="0" b="0"/>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0768" cy="781605"/>
                                  </a:xfrm>
                                  <a:prstGeom prst="rect">
                                    <a:avLst/>
                                  </a:prstGeom>
                                  <a:noFill/>
                                  <a:ln>
                                    <a:noFill/>
                                  </a:ln>
                                </pic:spPr>
                              </pic:pic>
                            </a:graphicData>
                          </a:graphic>
                        </wp:inline>
                      </w:drawing>
                    </w:r>
                  </w:p>
                </w:txbxContent>
              </v:textbox>
              <w10:wrap type="square"/>
            </v:shape>
          </w:pict>
        </mc:Fallback>
      </mc:AlternateContent>
    </w:r>
    <w:r w:rsidR="005025E3">
      <w:rPr>
        <w:noProof/>
        <w:lang w:eastAsia="pt-BR"/>
      </w:rPr>
      <w:drawing>
        <wp:anchor distT="0" distB="0" distL="114300" distR="114300" simplePos="0" relativeHeight="251660288" behindDoc="1" locked="0" layoutInCell="1" allowOverlap="1" wp14:anchorId="43423BB2" wp14:editId="3FA32744">
          <wp:simplePos x="0" y="0"/>
          <wp:positionH relativeFrom="column">
            <wp:posOffset>-1306260</wp:posOffset>
          </wp:positionH>
          <wp:positionV relativeFrom="paragraph">
            <wp:posOffset>-152202</wp:posOffset>
          </wp:positionV>
          <wp:extent cx="8015647" cy="90487"/>
          <wp:effectExtent l="0" t="0" r="0" b="5080"/>
          <wp:wrapNone/>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m 39"/>
                  <pic:cNvPicPr/>
                </pic:nvPicPr>
                <pic:blipFill>
                  <a:blip r:embed="rId2">
                    <a:extLst>
                      <a:ext uri="{28A0092B-C50C-407E-A947-70E740481C1C}">
                        <a14:useLocalDpi xmlns:a14="http://schemas.microsoft.com/office/drawing/2010/main" val="0"/>
                      </a:ext>
                    </a:extLst>
                  </a:blip>
                  <a:stretch>
                    <a:fillRect/>
                  </a:stretch>
                </pic:blipFill>
                <pic:spPr>
                  <a:xfrm>
                    <a:off x="0" y="0"/>
                    <a:ext cx="8015647" cy="90487"/>
                  </a:xfrm>
                  <a:prstGeom prst="rect">
                    <a:avLst/>
                  </a:prstGeom>
                </pic:spPr>
              </pic:pic>
            </a:graphicData>
          </a:graphic>
          <wp14:sizeRelH relativeFrom="margin">
            <wp14:pctWidth>0</wp14:pctWidth>
          </wp14:sizeRelH>
          <wp14:sizeRelV relativeFrom="margin">
            <wp14:pctHeight>0</wp14:pctHeight>
          </wp14:sizeRelV>
        </wp:anchor>
      </w:drawing>
    </w:r>
    <w:r w:rsidR="00E63A59">
      <w:t xml:space="preserve">                                                                                       </w:t>
    </w:r>
    <w:r>
      <w:t xml:space="preserve">                                         </w:t>
    </w:r>
    <w:r>
      <w:rPr>
        <w:noProof/>
        <w:lang w:eastAsia="pt-BR"/>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4083F3" w14:textId="77777777" w:rsidR="00AC307E" w:rsidRDefault="00AC307E" w:rsidP="005025E3">
      <w:pPr>
        <w:spacing w:after="0" w:line="240" w:lineRule="auto"/>
      </w:pPr>
      <w:r>
        <w:separator/>
      </w:r>
    </w:p>
  </w:footnote>
  <w:footnote w:type="continuationSeparator" w:id="0">
    <w:p w14:paraId="6A8740EF" w14:textId="77777777" w:rsidR="00AC307E" w:rsidRDefault="00AC307E" w:rsidP="005025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37E3B8" w14:textId="08912810" w:rsidR="005025E3" w:rsidRPr="000964A3" w:rsidRDefault="000964A3" w:rsidP="005025E3">
    <w:pPr>
      <w:pStyle w:val="Cabealho"/>
      <w:jc w:val="center"/>
      <w:rPr>
        <w:rFonts w:ascii="Arial" w:hAnsi="Arial" w:cs="Arial"/>
        <w:b/>
        <w:bCs/>
        <w:sz w:val="40"/>
        <w:szCs w:val="40"/>
      </w:rPr>
    </w:pPr>
    <w:r>
      <w:rPr>
        <w:b/>
        <w:bCs/>
        <w:noProof/>
        <w:sz w:val="40"/>
        <w:szCs w:val="40"/>
        <w:lang w:eastAsia="pt-BR"/>
      </w:rPr>
      <mc:AlternateContent>
        <mc:Choice Requires="wps">
          <w:drawing>
            <wp:anchor distT="0" distB="0" distL="114300" distR="114300" simplePos="0" relativeHeight="251664384" behindDoc="0" locked="0" layoutInCell="1" allowOverlap="1" wp14:anchorId="4DB3CBD0" wp14:editId="441A00D2">
              <wp:simplePos x="0" y="0"/>
              <wp:positionH relativeFrom="page">
                <wp:posOffset>-453542</wp:posOffset>
              </wp:positionH>
              <wp:positionV relativeFrom="paragraph">
                <wp:posOffset>-594766</wp:posOffset>
              </wp:positionV>
              <wp:extent cx="8492642" cy="450011"/>
              <wp:effectExtent l="0" t="0" r="3810" b="7620"/>
              <wp:wrapNone/>
              <wp:docPr id="83" name="Retângulo 83"/>
              <wp:cNvGraphicFramePr/>
              <a:graphic xmlns:a="http://schemas.openxmlformats.org/drawingml/2006/main">
                <a:graphicData uri="http://schemas.microsoft.com/office/word/2010/wordprocessingShape">
                  <wps:wsp>
                    <wps:cNvSpPr/>
                    <wps:spPr>
                      <a:xfrm>
                        <a:off x="0" y="0"/>
                        <a:ext cx="8492642" cy="450011"/>
                      </a:xfrm>
                      <a:prstGeom prst="rect">
                        <a:avLst/>
                      </a:prstGeom>
                      <a:solidFill>
                        <a:srgbClr val="209D0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rect w14:anchorId="6AB2FF66" id="Retângulo 83" o:spid="_x0000_s1026" style="position:absolute;margin-left:-35.7pt;margin-top:-46.85pt;width:668.7pt;height:35.4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" fillcolor="#209d0c" stroked="f" strokeweight="1pt">
              <w10:wrap anchorx="page"/>
            </v:rect>
          </w:pict>
        </mc:Fallback>
      </mc:AlternateContent>
    </w:r>
    <w:r w:rsidR="005025E3">
      <w:rPr>
        <w:b/>
        <w:bCs/>
        <w:noProof/>
        <w:sz w:val="40"/>
        <w:szCs w:val="40"/>
        <w:lang w:eastAsia="pt-BR"/>
      </w:rPr>
      <w:drawing>
        <wp:anchor distT="0" distB="0" distL="114300" distR="114300" simplePos="0" relativeHeight="251658239" behindDoc="1" locked="0" layoutInCell="1" allowOverlap="1" wp14:anchorId="0D406310" wp14:editId="70C8FAC0">
          <wp:simplePos x="0" y="0"/>
          <wp:positionH relativeFrom="column">
            <wp:posOffset>-3553000</wp:posOffset>
          </wp:positionH>
          <wp:positionV relativeFrom="paragraph">
            <wp:posOffset>359410</wp:posOffset>
          </wp:positionV>
          <wp:extent cx="8562109" cy="9040796"/>
          <wp:effectExtent l="0" t="0" r="0" b="8255"/>
          <wp:wrapNone/>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m 82"/>
                  <pic:cNvPicPr/>
                </pic:nvPicPr>
                <pic:blipFill>
                  <a:blip r:embed="rId1">
                    <a:extLst>
                      <a:ext uri="{BEBA8EAE-BF5A-486C-A8C5-ECC9F3942E4B}">
                        <a14:imgProps xmlns:a14="http://schemas.microsoft.com/office/drawing/2010/main">
                          <a14:imgLayer r:embed="rId2">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8562109" cy="9040796"/>
                  </a:xfrm>
                  <a:prstGeom prst="rect">
                    <a:avLst/>
                  </a:prstGeom>
                </pic:spPr>
              </pic:pic>
            </a:graphicData>
          </a:graphic>
          <wp14:sizeRelH relativeFrom="margin">
            <wp14:pctWidth>0</wp14:pctWidth>
          </wp14:sizeRelH>
          <wp14:sizeRelV relativeFrom="margin">
            <wp14:pctHeight>0</wp14:pctHeight>
          </wp14:sizeRelV>
        </wp:anchor>
      </w:drawing>
    </w:r>
    <w:r w:rsidR="005025E3">
      <w:rPr>
        <w:b/>
        <w:bCs/>
        <w:sz w:val="40"/>
        <w:szCs w:val="40"/>
      </w:rPr>
      <w:br/>
    </w:r>
    <w:r w:rsidR="005025E3" w:rsidRPr="000964A3">
      <w:rPr>
        <w:rFonts w:ascii="Arial" w:hAnsi="Arial" w:cs="Arial"/>
        <w:b/>
        <w:bCs/>
        <w:noProof/>
        <w:sz w:val="32"/>
        <w:szCs w:val="32"/>
        <w:lang w:eastAsia="pt-BR"/>
      </w:rPr>
      <w:drawing>
        <wp:anchor distT="0" distB="0" distL="114300" distR="114300" simplePos="0" relativeHeight="251659264" behindDoc="1" locked="0" layoutInCell="1" allowOverlap="1" wp14:anchorId="4446E686" wp14:editId="02F907EF">
          <wp:simplePos x="0" y="0"/>
          <wp:positionH relativeFrom="margin">
            <wp:posOffset>-656580</wp:posOffset>
          </wp:positionH>
          <wp:positionV relativeFrom="paragraph">
            <wp:posOffset>-67291</wp:posOffset>
          </wp:positionV>
          <wp:extent cx="1323833" cy="1359069"/>
          <wp:effectExtent l="0" t="0" r="0" b="0"/>
          <wp:wrapNone/>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3">
                    <a:extLst>
                      <a:ext uri="{28A0092B-C50C-407E-A947-70E740481C1C}">
                        <a14:useLocalDpi xmlns:a14="http://schemas.microsoft.com/office/drawing/2010/main" val="0"/>
                      </a:ext>
                    </a:extLst>
                  </a:blip>
                  <a:stretch>
                    <a:fillRect/>
                  </a:stretch>
                </pic:blipFill>
                <pic:spPr>
                  <a:xfrm>
                    <a:off x="0" y="0"/>
                    <a:ext cx="1323833" cy="1359069"/>
                  </a:xfrm>
                  <a:prstGeom prst="rect">
                    <a:avLst/>
                  </a:prstGeom>
                </pic:spPr>
              </pic:pic>
            </a:graphicData>
          </a:graphic>
          <wp14:sizeRelH relativeFrom="margin">
            <wp14:pctWidth>0</wp14:pctWidth>
          </wp14:sizeRelH>
          <wp14:sizeRelV relativeFrom="margin">
            <wp14:pctHeight>0</wp14:pctHeight>
          </wp14:sizeRelV>
        </wp:anchor>
      </w:drawing>
    </w:r>
    <w:r w:rsidR="005025E3" w:rsidRPr="000964A3">
      <w:rPr>
        <w:rFonts w:ascii="Arial" w:hAnsi="Arial" w:cs="Arial"/>
        <w:b/>
        <w:bCs/>
        <w:sz w:val="32"/>
        <w:szCs w:val="32"/>
      </w:rPr>
      <w:t>PREFEITURA MUNICIPAL DE ITAÍBA</w:t>
    </w:r>
  </w:p>
  <w:p w14:paraId="59890671" w14:textId="04B05AC3" w:rsidR="000964A3" w:rsidRPr="00B37D9C" w:rsidRDefault="00E63A59" w:rsidP="005025E3">
    <w:pPr>
      <w:pStyle w:val="Cabealho"/>
      <w:jc w:val="center"/>
      <w:rPr>
        <w:rFonts w:ascii="Arial" w:hAnsi="Arial" w:cs="Arial"/>
        <w:b/>
        <w:bCs/>
        <w:sz w:val="36"/>
        <w:szCs w:val="36"/>
        <w:u w:val="single"/>
      </w:rPr>
    </w:pPr>
    <w:r>
      <w:rPr>
        <w:rFonts w:ascii="Arial" w:hAnsi="Arial" w:cs="Arial"/>
        <w:b/>
        <w:bCs/>
        <w:sz w:val="32"/>
        <w:szCs w:val="32"/>
      </w:rPr>
      <w:t>SECRETARIA DE CULTURA</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5E3"/>
    <w:rsid w:val="000964A3"/>
    <w:rsid w:val="000B1860"/>
    <w:rsid w:val="0015074D"/>
    <w:rsid w:val="00152626"/>
    <w:rsid w:val="001D599C"/>
    <w:rsid w:val="0023325B"/>
    <w:rsid w:val="002546EE"/>
    <w:rsid w:val="00313597"/>
    <w:rsid w:val="00384C25"/>
    <w:rsid w:val="00450377"/>
    <w:rsid w:val="004B1B87"/>
    <w:rsid w:val="004F5D1A"/>
    <w:rsid w:val="005025E3"/>
    <w:rsid w:val="00586C9D"/>
    <w:rsid w:val="005F37B1"/>
    <w:rsid w:val="00603302"/>
    <w:rsid w:val="00660449"/>
    <w:rsid w:val="006A50A7"/>
    <w:rsid w:val="007446DE"/>
    <w:rsid w:val="00767482"/>
    <w:rsid w:val="008D5512"/>
    <w:rsid w:val="009248C1"/>
    <w:rsid w:val="009B52BC"/>
    <w:rsid w:val="00A45345"/>
    <w:rsid w:val="00A824C8"/>
    <w:rsid w:val="00AA41F3"/>
    <w:rsid w:val="00AA78CB"/>
    <w:rsid w:val="00AC307E"/>
    <w:rsid w:val="00B14D80"/>
    <w:rsid w:val="00B206BB"/>
    <w:rsid w:val="00B37D9C"/>
    <w:rsid w:val="00B555DC"/>
    <w:rsid w:val="00BF5BB2"/>
    <w:rsid w:val="00C71CF6"/>
    <w:rsid w:val="00C8665F"/>
    <w:rsid w:val="00CB5068"/>
    <w:rsid w:val="00D90397"/>
    <w:rsid w:val="00DF00FE"/>
    <w:rsid w:val="00DF23C1"/>
    <w:rsid w:val="00E43894"/>
    <w:rsid w:val="00E63A59"/>
    <w:rsid w:val="00FB7A0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F95223"/>
  <w15:chartTrackingRefBased/>
  <w15:docId w15:val="{09CDEDC8-ED70-422C-B062-CF33A4EC9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5025E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025E3"/>
  </w:style>
  <w:style w:type="paragraph" w:styleId="Rodap">
    <w:name w:val="footer"/>
    <w:basedOn w:val="Normal"/>
    <w:link w:val="RodapChar"/>
    <w:uiPriority w:val="99"/>
    <w:unhideWhenUsed/>
    <w:rsid w:val="005025E3"/>
    <w:pPr>
      <w:tabs>
        <w:tab w:val="center" w:pos="4252"/>
        <w:tab w:val="right" w:pos="8504"/>
      </w:tabs>
      <w:spacing w:after="0" w:line="240" w:lineRule="auto"/>
    </w:pPr>
  </w:style>
  <w:style w:type="character" w:customStyle="1" w:styleId="RodapChar">
    <w:name w:val="Rodapé Char"/>
    <w:basedOn w:val="Fontepargpadro"/>
    <w:link w:val="Rodap"/>
    <w:uiPriority w:val="99"/>
    <w:rsid w:val="005025E3"/>
  </w:style>
  <w:style w:type="table" w:styleId="Tabelacomgrade">
    <w:name w:val="Table Grid"/>
    <w:basedOn w:val="Tabelanormal"/>
    <w:uiPriority w:val="39"/>
    <w:rsid w:val="00384C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603302"/>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603302"/>
    <w:rPr>
      <w:rFonts w:ascii="Segoe UI" w:hAnsi="Segoe UI" w:cs="Segoe UI"/>
      <w:sz w:val="18"/>
      <w:szCs w:val="18"/>
    </w:rPr>
  </w:style>
  <w:style w:type="table" w:customStyle="1" w:styleId="Tabelacomgrade1">
    <w:name w:val="Tabela com grade1"/>
    <w:basedOn w:val="Tabelanormal"/>
    <w:next w:val="Tabelacomgrade"/>
    <w:uiPriority w:val="59"/>
    <w:rsid w:val="00D90397"/>
    <w:pPr>
      <w:spacing w:after="0" w:line="240" w:lineRule="auto"/>
    </w:pPr>
    <w:rPr>
      <w:kern w:val="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comgrade2">
    <w:name w:val="Tabela com grade2"/>
    <w:basedOn w:val="Tabelanormal"/>
    <w:next w:val="Tabelacomgrade"/>
    <w:uiPriority w:val="59"/>
    <w:rsid w:val="009248C1"/>
    <w:pPr>
      <w:spacing w:after="0" w:line="240" w:lineRule="auto"/>
    </w:pPr>
    <w:rPr>
      <w:kern w:val="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cultuta@itaiba.pe.gov.br"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wmf"/></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9</Pages>
  <Words>2099</Words>
  <Characters>11340</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Kaique Oliveira</dc:creator>
  <cp:keywords/>
  <dc:description/>
  <cp:lastModifiedBy>Sec. Cultura</cp:lastModifiedBy>
  <cp:revision>3</cp:revision>
  <cp:lastPrinted>2025-05-26T16:25:00Z</cp:lastPrinted>
  <dcterms:created xsi:type="dcterms:W3CDTF">2025-05-26T16:25:00Z</dcterms:created>
  <dcterms:modified xsi:type="dcterms:W3CDTF">2025-05-26T16:34:00Z</dcterms:modified>
</cp:coreProperties>
</file>